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UMOWA O ŚWIADCZENIE USŁUG</w:t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i/>
          <w:i/>
          <w:sz w:val="22"/>
          <w:szCs w:val="22"/>
        </w:rPr>
      </w:pPr>
      <w:r>
        <w:rPr>
          <w:rFonts w:ascii="Arial Narrow" w:hAnsi="Arial Narrow"/>
          <w:b/>
          <w:bCs/>
          <w:i/>
          <w:sz w:val="22"/>
          <w:szCs w:val="22"/>
        </w:rPr>
        <w:t>Rozrywki Intelektualnej</w:t>
      </w:r>
    </w:p>
    <w:p>
      <w:pPr>
        <w:pStyle w:val="Default"/>
        <w:spacing w:lineRule="auto" w:line="360"/>
        <w:jc w:val="center"/>
        <w:rPr>
          <w:color w:val="000000"/>
        </w:rPr>
      </w:pPr>
      <w:r>
        <w:rPr>
          <w:color w:val="000000"/>
        </w:rPr>
        <w:t>${contract_number}</w:t>
      </w:r>
    </w:p>
    <w:p>
      <w:pPr>
        <w:pStyle w:val="Default"/>
        <w:spacing w:lineRule="auto" w:line="36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both"/>
        <w:rPr/>
      </w:pPr>
      <w:r>
        <w:rPr>
          <w:rFonts w:ascii="Arial Narrow" w:hAnsi="Arial Narrow"/>
          <w:sz w:val="22"/>
          <w:szCs w:val="22"/>
        </w:rPr>
        <w:t xml:space="preserve">Strony niniejszej umowy, zawartej w dniu </w:t>
      </w:r>
      <w:r>
        <w:rPr>
          <w:rFonts w:ascii="Arial Narrow" w:hAnsi="Arial Narrow"/>
          <w:b/>
          <w:bCs/>
          <w:color w:val="000000"/>
          <w:sz w:val="22"/>
          <w:szCs w:val="22"/>
        </w:rPr>
        <w:t>${conclusion_date}</w:t>
      </w:r>
      <w:r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roku w Bydgoszczy pomiędzy: 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 Narrow" w:hAnsi="Arial Narrow" w:cs="Arial Narrow"/>
          <w:bCs/>
          <w:iCs/>
          <w:color w:val="auto"/>
          <w:sz w:val="22"/>
          <w:szCs w:val="22"/>
        </w:rPr>
      </w:pPr>
      <w:r>
        <w:rPr>
          <w:rFonts w:cs="Arial Narrow" w:ascii="Arial Narrow" w:hAnsi="Arial Narrow"/>
          <w:b/>
          <w:bCs/>
          <w:i/>
          <w:iCs/>
          <w:color w:val="auto"/>
          <w:sz w:val="22"/>
          <w:szCs w:val="22"/>
        </w:rPr>
        <w:t>Tomasz Pająkowski</w:t>
      </w:r>
      <w:r>
        <w:rPr>
          <w:rFonts w:cs="Arial Narrow" w:ascii="Arial Narrow" w:hAnsi="Arial Narrow"/>
          <w:bCs/>
          <w:i/>
          <w:iCs/>
          <w:color w:val="auto"/>
          <w:sz w:val="22"/>
          <w:szCs w:val="22"/>
        </w:rPr>
        <w:t xml:space="preserve"> </w:t>
      </w:r>
      <w:r>
        <w:rPr>
          <w:rFonts w:cs="Arial Narrow" w:ascii="Arial Narrow" w:hAnsi="Arial Narrow"/>
          <w:bCs/>
          <w:iCs/>
          <w:color w:val="auto"/>
          <w:sz w:val="22"/>
          <w:szCs w:val="22"/>
        </w:rPr>
        <w:t xml:space="preserve">reprezentujący działalność gospodarczą pn. </w:t>
      </w:r>
      <w:r>
        <w:rPr>
          <w:rFonts w:cs="Arial Narrow" w:ascii="Arial Narrow" w:hAnsi="Arial Narrow"/>
          <w:b/>
          <w:bCs/>
          <w:iCs/>
          <w:color w:val="auto"/>
          <w:sz w:val="22"/>
          <w:szCs w:val="22"/>
        </w:rPr>
        <w:t>Next Enter Sp. z o.o</w:t>
      </w:r>
      <w:r>
        <w:rPr>
          <w:rFonts w:cs="Arial Narrow" w:ascii="Arial Narrow" w:hAnsi="Arial Narrow"/>
          <w:bCs/>
          <w:iCs/>
          <w:color w:val="auto"/>
          <w:sz w:val="22"/>
          <w:szCs w:val="22"/>
        </w:rPr>
        <w:t xml:space="preserve">., pod adresem przy ulicy  </w:t>
      </w:r>
      <w:r>
        <w:rPr>
          <w:rFonts w:cs="Arial Narrow" w:ascii="Arial Narrow" w:hAnsi="Arial Narrow"/>
          <w:iCs/>
          <w:color w:val="auto"/>
          <w:sz w:val="22"/>
          <w:szCs w:val="22"/>
        </w:rPr>
        <w:t>Wojska Polskiego 8/43</w:t>
      </w:r>
      <w:r>
        <w:rPr>
          <w:rFonts w:cs="Arial Narrow" w:ascii="Arial Narrow" w:hAnsi="Arial Narrow"/>
          <w:bCs/>
          <w:iCs/>
          <w:color w:val="auto"/>
          <w:sz w:val="22"/>
          <w:szCs w:val="22"/>
        </w:rPr>
        <w:t xml:space="preserve"> w Bydgoszczy, wpisanym do Centralnej Ewidencji i Informacji o Działalności Gospodarczej prowadzonej w formie elektronicznej przez Ministerstwo Gospodarki, pod numerem NIP: 9532783120 , REGON: 388597230, KRS: 0000892878 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zwany dalej </w:t>
      </w:r>
      <w:r>
        <w:rPr>
          <w:rFonts w:ascii="Arial Narrow" w:hAnsi="Arial Narrow"/>
          <w:b/>
          <w:bCs/>
          <w:sz w:val="22"/>
          <w:szCs w:val="22"/>
        </w:rPr>
        <w:t>„Zleceniodawcą”</w:t>
      </w:r>
    </w:p>
    <w:p>
      <w:pPr>
        <w:pStyle w:val="Default"/>
        <w:spacing w:lineRule="auto" w:line="36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</w:t>
      </w:r>
    </w:p>
    <w:p>
      <w:pPr>
        <w:pStyle w:val="Default"/>
        <w:spacing w:lineRule="auto" w:line="36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Imię i nazwisko: </w:t>
      </w:r>
      <w:r>
        <w:rPr>
          <w:rFonts w:ascii="Arial Narrow" w:hAnsi="Arial Narrow"/>
          <w:b/>
          <w:bCs/>
          <w:color w:val="000000"/>
          <w:sz w:val="22"/>
          <w:szCs w:val="22"/>
        </w:rPr>
        <w:t>${name}</w:t>
      </w:r>
    </w:p>
    <w:p>
      <w:pPr>
        <w:pStyle w:val="Default"/>
        <w:spacing w:lineRule="auto" w:line="36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Adres:  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${address} </w:t>
      </w:r>
    </w:p>
    <w:p>
      <w:pPr>
        <w:pStyle w:val="Default"/>
        <w:spacing w:lineRule="auto" w:line="36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22"/>
          <w:szCs w:val="22"/>
        </w:rPr>
        <w:t xml:space="preserve">PESEL: </w:t>
      </w:r>
      <w:r>
        <w:rPr>
          <w:rFonts w:ascii="Arial Narrow" w:hAnsi="Arial Narrow"/>
          <w:b/>
          <w:bCs/>
          <w:color w:val="000000"/>
          <w:sz w:val="22"/>
          <w:szCs w:val="22"/>
        </w:rPr>
        <w:t>${pesel}</w:t>
      </w:r>
    </w:p>
    <w:p>
      <w:pPr>
        <w:pStyle w:val="Default"/>
        <w:spacing w:lineRule="auto" w:line="360"/>
        <w:jc w:val="both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zwany dalej </w:t>
      </w:r>
      <w:r>
        <w:rPr>
          <w:rFonts w:ascii="Arial Narrow" w:hAnsi="Arial Narrow"/>
          <w:b/>
          <w:bCs/>
          <w:sz w:val="22"/>
          <w:szCs w:val="22"/>
        </w:rPr>
        <w:t>„Zleceniobiorcą”</w:t>
      </w:r>
    </w:p>
    <w:p>
      <w:pPr>
        <w:pStyle w:val="Default"/>
        <w:spacing w:lineRule="auto" w:line="360"/>
        <w:jc w:val="both"/>
        <w:rPr>
          <w:rFonts w:ascii="Helvetica" w:hAnsi="Helvetica"/>
          <w:b/>
          <w:bCs/>
          <w:sz w:val="20"/>
        </w:rPr>
      </w:pPr>
      <w:r>
        <w:rPr>
          <w:rFonts w:ascii="Helvetica" w:hAnsi="Helvetica"/>
          <w:b/>
          <w:bCs/>
          <w:sz w:val="20"/>
        </w:rPr>
      </w:r>
    </w:p>
    <w:p>
      <w:pPr>
        <w:pStyle w:val="Default"/>
        <w:spacing w:lineRule="auto" w:line="360"/>
        <w:jc w:val="both"/>
        <w:rPr/>
      </w:pPr>
      <w:r>
        <w:rPr>
          <w:rFonts w:ascii="Arial Narrow" w:hAnsi="Arial Narrow"/>
          <w:bCs/>
          <w:sz w:val="22"/>
          <w:szCs w:val="22"/>
        </w:rPr>
        <w:t>lub zwane w dalszej części umowy łącznie „</w:t>
      </w:r>
      <w:r>
        <w:rPr>
          <w:rFonts w:ascii="Arial Narrow" w:hAnsi="Arial Narrow"/>
          <w:b/>
          <w:bCs/>
          <w:sz w:val="22"/>
          <w:szCs w:val="22"/>
        </w:rPr>
        <w:t>Stronami</w:t>
      </w:r>
      <w:r>
        <w:rPr>
          <w:rFonts w:ascii="Arial Narrow" w:hAnsi="Arial Narrow"/>
          <w:bCs/>
          <w:sz w:val="22"/>
          <w:szCs w:val="22"/>
        </w:rPr>
        <w:t>”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postanawiają, co następuje: 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§ 1 Przedmiot Umowy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Przez zawarcie niniejszej umowy </w:t>
      </w:r>
      <w:r>
        <w:rPr>
          <w:rFonts w:ascii="Arial Narrow" w:hAnsi="Arial Narrow"/>
          <w:b/>
          <w:bCs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 xml:space="preserve">zobowiązuje się do stałego wykonywania, w okresie obowiązywania niniejszej umowy, na rzecz </w:t>
      </w:r>
      <w:r>
        <w:rPr>
          <w:rFonts w:ascii="Arial Narrow" w:hAnsi="Arial Narrow"/>
          <w:b/>
          <w:bCs/>
          <w:sz w:val="22"/>
          <w:szCs w:val="22"/>
        </w:rPr>
        <w:t xml:space="preserve">Zleceniodawcy </w:t>
      </w:r>
      <w:r>
        <w:rPr>
          <w:rFonts w:ascii="Arial Narrow" w:hAnsi="Arial Narrow"/>
          <w:bCs/>
          <w:sz w:val="22"/>
          <w:szCs w:val="22"/>
        </w:rPr>
        <w:t>czynności faktycznych polegających na poprowadzeniu dla Uczestników – osób fizycznych, będących konsumentami w rozumieniu przepisu art. 22</w:t>
      </w:r>
      <w:r>
        <w:rPr>
          <w:rFonts w:ascii="Arial Narrow" w:hAnsi="Arial Narrow"/>
          <w:bCs/>
          <w:sz w:val="22"/>
          <w:szCs w:val="22"/>
          <w:vertAlign w:val="superscript"/>
        </w:rPr>
        <w:t>1</w:t>
      </w:r>
      <w:r>
        <w:rPr>
          <w:rFonts w:ascii="Arial Narrow" w:hAnsi="Arial Narrow"/>
          <w:bCs/>
          <w:sz w:val="22"/>
          <w:szCs w:val="22"/>
        </w:rPr>
        <w:t xml:space="preserve"> k.c., Rozrywki Intelektualnej, szczegółowo określonej w ust.2, a </w:t>
      </w:r>
      <w:r>
        <w:rPr>
          <w:rFonts w:ascii="Arial Narrow" w:hAnsi="Arial Narrow"/>
          <w:b/>
          <w:bCs/>
          <w:sz w:val="22"/>
          <w:szCs w:val="22"/>
        </w:rPr>
        <w:t>Zleceniodawca</w:t>
      </w:r>
      <w:r>
        <w:rPr>
          <w:rFonts w:ascii="Arial Narrow" w:hAnsi="Arial Narrow"/>
          <w:bCs/>
          <w:sz w:val="22"/>
          <w:szCs w:val="22"/>
        </w:rPr>
        <w:t xml:space="preserve"> zobowiązuje się do zapłaty należności określonych w §3 umowy.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Świadczenie usług przez </w:t>
      </w:r>
      <w:r>
        <w:rPr>
          <w:rFonts w:ascii="Arial Narrow" w:hAnsi="Arial Narrow"/>
          <w:b/>
          <w:bCs/>
          <w:sz w:val="22"/>
          <w:szCs w:val="22"/>
        </w:rPr>
        <w:t>Zleceniobiorcę</w:t>
      </w:r>
      <w:r>
        <w:rPr>
          <w:rFonts w:ascii="Arial Narrow" w:hAnsi="Arial Narrow"/>
          <w:bCs/>
          <w:sz w:val="22"/>
          <w:szCs w:val="22"/>
        </w:rPr>
        <w:t xml:space="preserve"> na rzecz </w:t>
      </w:r>
      <w:r>
        <w:rPr>
          <w:rFonts w:ascii="Arial Narrow" w:hAnsi="Arial Narrow"/>
          <w:b/>
          <w:bCs/>
          <w:sz w:val="22"/>
          <w:szCs w:val="22"/>
        </w:rPr>
        <w:t xml:space="preserve">Zleceniodawcy </w:t>
      </w:r>
      <w:r>
        <w:rPr>
          <w:rFonts w:ascii="Arial Narrow" w:hAnsi="Arial Narrow"/>
          <w:bCs/>
          <w:sz w:val="22"/>
          <w:szCs w:val="22"/>
        </w:rPr>
        <w:t xml:space="preserve">ma za przedmiot podejmowanie czynności marketingowych i realizację każdorazowego, odrębnego zlecenia przeprowadzenia w określonym miejscu Rozrywki Intelektualnej, polegającej na weryfikacji wiedzy Uczestnika z różnych dziedzin, z wykorzystaniem aktywności Uczestników, elementami sportowej rywalizacji i zabawy, dla pewnego, ograniczonego w danym miejscu grona Uczestników danego zlecenia, w szczególności poprzez poprowadzenie dla Uczestników, stosownie wybranej formy Rozrywki Intelektualnej, opisanych w ustępie kolejnym, sporządzenie odpowiednich sprawozdań z każdego spotkania i raportów miesięcznych oraz wykonywanie działań marketingowych polegających na poszerzaniu rynku odbiorców – przy wykonywaniu powyższego </w:t>
      </w:r>
      <w:r>
        <w:rPr>
          <w:rFonts w:ascii="Arial Narrow" w:hAnsi="Arial Narrow"/>
          <w:b/>
          <w:bCs/>
          <w:sz w:val="22"/>
          <w:szCs w:val="22"/>
        </w:rPr>
        <w:t>Zleceniobiorca</w:t>
      </w:r>
      <w:r>
        <w:rPr>
          <w:rFonts w:ascii="Arial Narrow" w:hAnsi="Arial Narrow"/>
          <w:bCs/>
          <w:sz w:val="22"/>
          <w:szCs w:val="22"/>
        </w:rPr>
        <w:t xml:space="preserve"> zobowiązany jest do przestrzegania szczegółowo określonych celów i zasad Rozrywki Intelektualnej oraz niniejszej współpracy opisanych w załączniku nr 1 do niniejszej Umowy (dalej zwany: Zasady Quizu). 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W ramach wykonywania niniejszej Umowy, </w:t>
      </w:r>
      <w:r>
        <w:rPr>
          <w:rFonts w:ascii="Arial Narrow" w:hAnsi="Arial Narrow"/>
          <w:b/>
          <w:bCs/>
          <w:sz w:val="22"/>
          <w:szCs w:val="22"/>
        </w:rPr>
        <w:t>Zleceniobiorca</w:t>
      </w:r>
      <w:r>
        <w:rPr>
          <w:rFonts w:ascii="Arial Narrow" w:hAnsi="Arial Narrow"/>
          <w:bCs/>
          <w:sz w:val="22"/>
          <w:szCs w:val="22"/>
        </w:rPr>
        <w:t xml:space="preserve"> ma do wyboru następujące formy Rozrywki Intelektualnej:</w:t>
      </w:r>
    </w:p>
    <w:p>
      <w:pPr>
        <w:pStyle w:val="Default"/>
        <w:spacing w:lineRule="auto" w:line="360"/>
        <w:ind w:left="284" w:hanging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a) Quiz (Pub Quiz, Quiz Show), w tym także Liga Quizu, szczegółowo opisany w załączniku Zasady Quizu, </w:t>
      </w:r>
    </w:p>
    <w:p>
      <w:pPr>
        <w:pStyle w:val="Default"/>
        <w:spacing w:lineRule="auto" w:line="360"/>
        <w:ind w:left="284" w:hanging="0"/>
        <w:jc w:val="both"/>
        <w:rPr>
          <w:rFonts w:ascii="Arial Narrow" w:hAnsi="Arial Narrow"/>
          <w:bCs/>
          <w:sz w:val="22"/>
          <w:szCs w:val="22"/>
          <w:lang w:val="en-US"/>
        </w:rPr>
      </w:pPr>
      <w:r>
        <w:rPr>
          <w:rFonts w:ascii="Arial Narrow" w:hAnsi="Arial Narrow"/>
          <w:bCs/>
          <w:sz w:val="22"/>
          <w:szCs w:val="22"/>
          <w:lang w:val="en-US"/>
        </w:rPr>
        <w:t xml:space="preserve">b) Crime (Pub Crime, Crime Show), </w:t>
      </w:r>
    </w:p>
    <w:p>
      <w:pPr>
        <w:pStyle w:val="Default"/>
        <w:spacing w:lineRule="auto" w:line="360"/>
        <w:ind w:left="284" w:hanging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c) Bang! (Pub Bang!, Bang Show)</w:t>
        <w:br/>
        <w:t xml:space="preserve">dalej zwanych </w:t>
      </w:r>
      <w:r>
        <w:rPr>
          <w:rFonts w:ascii="Arial Narrow" w:hAnsi="Arial Narrow"/>
          <w:b/>
          <w:sz w:val="22"/>
          <w:szCs w:val="22"/>
        </w:rPr>
        <w:t>Grami</w:t>
      </w:r>
    </w:p>
    <w:p>
      <w:pPr>
        <w:pStyle w:val="Default"/>
        <w:spacing w:lineRule="auto" w:line="360"/>
        <w:ind w:left="284" w:hanging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przy czym do pkt b) i c), na zasadzie analogii stosuje się cel i zasady opisane w Zasadach Quizu, z odpowiednimi modyfikacjami przekazanymi przez Zleceniodawcę i wynikającymi z odpowiednich Regulaminów danej formy Rozrywki Intelektualnej. Powyższego wyboru dokonuje się w pierwszej kolejności mając na względzie wybór dokonany przez Klienta </w:t>
      </w:r>
      <w:r>
        <w:rPr>
          <w:rFonts w:ascii="Arial Narrow" w:hAnsi="Arial Narrow"/>
          <w:b/>
          <w:bCs/>
          <w:sz w:val="22"/>
          <w:szCs w:val="22"/>
        </w:rPr>
        <w:t>Zleceniodawcy</w:t>
      </w:r>
      <w:r>
        <w:rPr>
          <w:rFonts w:ascii="Arial Narrow" w:hAnsi="Arial Narrow"/>
          <w:bCs/>
          <w:sz w:val="22"/>
          <w:szCs w:val="22"/>
        </w:rPr>
        <w:t>.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 xml:space="preserve">zapewnia, że posiada odpowiednie przygotowanie organizacyjne do świadczenia usług opisanych w ustępie poprzedzającym dla </w:t>
      </w:r>
      <w:r>
        <w:rPr>
          <w:rFonts w:ascii="Arial Narrow" w:hAnsi="Arial Narrow"/>
          <w:b/>
          <w:bCs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oraz wiedzę i doświadczenie w tym zakresie, a także zobowiązuje się świadczyć przedmiotową usługę z należytą starannością, w sposób zgodny z niniejszą umową, zasadami Rozrywki Intelektualnej i z obowiązującymi przepisami prawa.</w:t>
      </w:r>
    </w:p>
    <w:p>
      <w:pPr>
        <w:pStyle w:val="Default"/>
        <w:numPr>
          <w:ilvl w:val="0"/>
          <w:numId w:val="2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Zleceniobiorca </w:t>
      </w:r>
      <w:r>
        <w:rPr>
          <w:rFonts w:ascii="Arial Narrow" w:hAnsi="Arial Narrow"/>
          <w:bCs/>
          <w:sz w:val="22"/>
          <w:szCs w:val="22"/>
        </w:rPr>
        <w:t xml:space="preserve">oświadcza, iż zapoznał się z treścią Zasad </w:t>
      </w:r>
      <w:r>
        <w:rPr>
          <w:rFonts w:ascii="Arial Narrow" w:hAnsi="Arial Narrow"/>
          <w:b/>
          <w:sz w:val="22"/>
          <w:szCs w:val="22"/>
        </w:rPr>
        <w:t>Gier</w:t>
      </w:r>
      <w:r>
        <w:rPr>
          <w:rFonts w:ascii="Arial Narrow" w:hAnsi="Arial Narrow"/>
          <w:bCs/>
          <w:sz w:val="22"/>
          <w:szCs w:val="22"/>
        </w:rPr>
        <w:t xml:space="preserve"> i nie wnosi co do nich zastrzeżeń, a wszelkie zapisy są dla niego jasne i zrozumiałe.</w:t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§ 2 Obowiązki Stron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Każdorazowa realizacja Umowy oparta będzie o zlecenie przekazane przez </w:t>
      </w:r>
      <w:r>
        <w:rPr>
          <w:rFonts w:ascii="Arial Narrow" w:hAnsi="Arial Narrow"/>
          <w:b/>
          <w:sz w:val="22"/>
          <w:szCs w:val="22"/>
        </w:rPr>
        <w:t>Zleceniodawcę Zleceniobiorcy</w:t>
      </w:r>
      <w:r>
        <w:rPr>
          <w:rFonts w:ascii="Arial Narrow" w:hAnsi="Arial Narrow"/>
          <w:sz w:val="22"/>
          <w:szCs w:val="22"/>
        </w:rPr>
        <w:t xml:space="preserve"> w formie pisemnej, drogą elektroniczną bądź w formie ustnej drogą telefoniczną.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obowiązany jest do potwierdzenia przyjęcia zlecenia do realizacji, co zyskuje skutek wiążący dla obu stron.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Zakres obowiązków </w:t>
      </w:r>
      <w:r>
        <w:rPr>
          <w:rFonts w:ascii="Arial Narrow" w:hAnsi="Arial Narrow"/>
          <w:b/>
          <w:bCs/>
          <w:sz w:val="22"/>
          <w:szCs w:val="22"/>
        </w:rPr>
        <w:t xml:space="preserve">Zleceniobiorcy </w:t>
      </w:r>
      <w:r>
        <w:rPr>
          <w:rFonts w:ascii="Arial Narrow" w:hAnsi="Arial Narrow"/>
          <w:bCs/>
          <w:sz w:val="22"/>
          <w:szCs w:val="22"/>
        </w:rPr>
        <w:t xml:space="preserve">został szczegółowo określony w Zasadach </w:t>
      </w:r>
      <w:r>
        <w:rPr>
          <w:rFonts w:ascii="Arial Narrow" w:hAnsi="Arial Narrow"/>
          <w:b/>
          <w:sz w:val="22"/>
          <w:szCs w:val="22"/>
        </w:rPr>
        <w:t>Gier</w:t>
      </w:r>
      <w:r>
        <w:rPr>
          <w:rFonts w:ascii="Arial Narrow" w:hAnsi="Arial Narrow"/>
          <w:bCs/>
          <w:sz w:val="22"/>
          <w:szCs w:val="22"/>
        </w:rPr>
        <w:t xml:space="preserve">, stanowiących integralną część niniejszej Umowy. Ponadto, </w:t>
      </w:r>
      <w:r>
        <w:rPr>
          <w:rFonts w:ascii="Arial Narrow" w:hAnsi="Arial Narrow"/>
          <w:b/>
          <w:bCs/>
          <w:sz w:val="22"/>
          <w:szCs w:val="22"/>
        </w:rPr>
        <w:t>Zleceniobiorca</w:t>
      </w:r>
      <w:r>
        <w:rPr>
          <w:rFonts w:ascii="Arial Narrow" w:hAnsi="Arial Narrow"/>
          <w:bCs/>
          <w:sz w:val="22"/>
          <w:szCs w:val="22"/>
        </w:rPr>
        <w:t xml:space="preserve"> zobowiązany jest do: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należytego przygotowania stanowiska do przeprowadzenia Rozrywki Intelektualnej (organizacji przestrzeni świadczenia usługi), 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odpowiedniego przygotowania do przeprowadzenia Rozrywki Intelektualnej sprzętu komputerowego i innego niezbędnego sprzętu elektronicznego, w szczególności laptop, aparat fotograficzny, mikser, projektor, mikrofon, przewody (dalej zwanego: Sprzętem) wraz z przygotowaniem materiałów intelektualnych i pozostałych materiałów do przeprowadzenia Rozrywki Intelektualnej,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wyboru i dostosowania formy Rozrywki Intelektualnej, zestawu pytań wraz z odpowiedziami do grupy Uczestników i wybranego przez Klienta Zleceniodawcy rodzaju Rozrywki Intelektualnej,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sprawowania pieczy nad Sprzętem wykorzystywanym do wykonywania Umowy, w szczególności nad Sprzętem należącym do Zleceniodawcy,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sprawowania pieczy nad integralnością materiałów do przeprowadzenia Rozrywki Intelektualnej, w tym materiałów intelektualnych i strzeżenia ich przez zapoznaniem się z ich treścią osób nieupoważnionych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>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sporządzenia według określonego w Zasadach Gier sprawozdania po każdorazowym przeprowadzeniu Rozrywki Intelektualnej, jak i raportu miesięcznego, obu sporządzanych i wysyłanych drogą elektroniczną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>,</w:t>
      </w:r>
    </w:p>
    <w:p>
      <w:pPr>
        <w:pStyle w:val="Default"/>
        <w:numPr>
          <w:ilvl w:val="0"/>
          <w:numId w:val="7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publikacji zdjęć z przeprowadzonych Gier na wybranym Fanpage miasta na platformie społecznościowej Facebook oraz opieki nad nim pod względem odpowiedzi na pytania, zamieszczania materiałów marketingowych oraz promocji wydarzeń w lokalnej społeczności np. udostepnienia na grupach. 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nie jest uprawniony do odstąpienia od sposobu wykonania usługi określonego w Zasadach Gier bez uprzedniej wyraźnej zgody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wyrażonej na piśmie pod rygorem nieważności. Zmiana sposobu wykonania zlecenia przez </w:t>
      </w:r>
      <w:r>
        <w:rPr>
          <w:rFonts w:ascii="Arial Narrow" w:hAnsi="Arial Narrow"/>
          <w:b/>
          <w:sz w:val="22"/>
          <w:szCs w:val="22"/>
        </w:rPr>
        <w:t xml:space="preserve">Zleceniobiorcę </w:t>
      </w:r>
      <w:r>
        <w:rPr>
          <w:rFonts w:ascii="Arial Narrow" w:hAnsi="Arial Narrow"/>
          <w:sz w:val="22"/>
          <w:szCs w:val="22"/>
        </w:rPr>
        <w:t xml:space="preserve">bądź jakakolwiek ingerencja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w integralność materiałów Gier, w tym materiałów intelektualnych bez uprzedniego uzyskania zgody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>, w razie wątpliwości poczytuje się za nienależyte wykonanie umowy.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zobowiązuje się do przygotowania i realizacji Gier pod marką (oznaczeniem przedsiębiorstwa) przysługującą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, przy czym wszelkie Prawa Własności Intelektualnej nie zostają przeniesione na </w:t>
      </w:r>
      <w:r>
        <w:rPr>
          <w:rFonts w:ascii="Arial Narrow" w:hAnsi="Arial Narrow"/>
          <w:b/>
          <w:sz w:val="22"/>
          <w:szCs w:val="22"/>
        </w:rPr>
        <w:t>Zleceniobiorcę</w:t>
      </w:r>
      <w:r>
        <w:rPr>
          <w:rFonts w:ascii="Arial Narrow" w:hAnsi="Arial Narrow"/>
          <w:sz w:val="22"/>
          <w:szCs w:val="22"/>
        </w:rPr>
        <w:t xml:space="preserve">, z tym zastrzeżeniem, iż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jest uprawniony do nieodpłatnego korzystania z marki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jedynie na potrzeby i w zakresie niezbędnym do wykonywania Umowy (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nie przysługuje wynagrodzenie za wykorzystanie marki handlowej).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winien wskazywać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 jako podmiot uprawniony z tytułu marki handlowej w czasie prowadzenia Rozrywki Intelektualnej oraz na materiałach reklamowych dotyczących Rozrywki Intelektualnej. Z chwilą wygaśnięcia bądź rozwiązania Umowy,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winien zaprzestać używania marki handlowej przysługujących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>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 obowiązków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należy:</w:t>
      </w:r>
    </w:p>
    <w:p>
      <w:pPr>
        <w:pStyle w:val="Default"/>
        <w:numPr>
          <w:ilvl w:val="0"/>
          <w:numId w:val="8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uiszczenie wynagrodzenia na zasadach określonych w niniejszej umowie,</w:t>
      </w:r>
    </w:p>
    <w:p>
      <w:pPr>
        <w:pStyle w:val="Default"/>
        <w:numPr>
          <w:ilvl w:val="0"/>
          <w:numId w:val="8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przekazanie odpowiednich materiałów do realizacji Gier, określonych w Zasadach Gier, w szczególności: Regulamin, Karty do odpowiedzi, Długopisy, aplikacje, tabele wyników,</w:t>
      </w:r>
    </w:p>
    <w:p>
      <w:pPr>
        <w:pStyle w:val="Default"/>
        <w:numPr>
          <w:ilvl w:val="0"/>
          <w:numId w:val="8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udostępnienie w formie elektronicznej materiałów intelektualnych do realizacji Rozrywki Intelektualnej, określonych w Zasadach Quizu, w szczególności: Pytania i odpowiedzi do Quizu, scenariusze do Criem i ankiety do Bang!</w:t>
      </w:r>
    </w:p>
    <w:p>
      <w:pPr>
        <w:pStyle w:val="Default"/>
        <w:numPr>
          <w:ilvl w:val="0"/>
          <w:numId w:val="8"/>
        </w:numPr>
        <w:spacing w:lineRule="auto" w:line="360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przekazanie Sprzętu należącego do Zleceniodawcy, w sytuacji, gdy Zleceniobiorca nie korzysta z własnego Sprzętu, za protokołem zdawczo – odbiorczym, z tym zastrzeżeniem iż dopuszczalne jest korzystanie przy wykonywaniu Umowy przez Zleceniobiorcę ze Sprzętu należącego do Zleceniobiorcy,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 xml:space="preserve">oświadcza, iż wykorzystywany przez niego Sprzęt do wykonywania niniejszej Umowy, o ile nie został Zleceniobiorcy przekazany Sprzęt należący do Zleceniodawcy zgodnie z ustępem powyższym pkt d), stanowi jego wyłączną, pełną własność, nieobciążoną prawami osób trzecich i pozostaje sprawny technicznie, gwarantując nienaruszalność materiałów przekazanych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 celem wykonania Umowy za pośrednictwem ww. sprzętu.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zapewnia, iż ww. sprzęt posiada odpowiednie parametry do należytego wykonania umowy, za co ponosi wyłączną odpowiedzialność pod rygorem odpowiedzialności za nienależyte wykonanie bądź niewykonanie umowy. 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oświadcza, iż jest podmiotem uprawnionym do korzystania i posługiwania się marką handlową  Gier, o których mowa w ustępie czwartym i posługiwanie się nimi nie narusza praw osób trzecich. 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oświadcza, iż jest on podmiotem wyłącznie uprawnionym do rozporządzania zarówno autorskimi prawami majątkowymi, jak i poszczególnymi egzemplarzami materiałów niezbędnych do przeprowadzenia Rozrywki Intelektualnej i powyższe nie jest obciążone prawami osób trzecich.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Przekazane Zleceniobiorcy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 materiały Rozrywki Intelektualnej oraz Sprzęt stanowią pełną własność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, nieobciążoną prawami osób trzecich i z chwilą wygaśnięcia bądź rozwiązania umowy,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winien zwrócić pozostałe na stanie materiały Rozrywki Intelektualnej </w:t>
      </w:r>
      <w:r>
        <w:rPr>
          <w:rFonts w:ascii="Arial Narrow" w:hAnsi="Arial Narrow"/>
          <w:b/>
          <w:sz w:val="22"/>
          <w:szCs w:val="22"/>
        </w:rPr>
        <w:t xml:space="preserve">Zleceniodawcy </w:t>
      </w:r>
      <w:r>
        <w:rPr>
          <w:rFonts w:ascii="Arial Narrow" w:hAnsi="Arial Narrow"/>
          <w:sz w:val="22"/>
          <w:szCs w:val="22"/>
        </w:rPr>
        <w:t xml:space="preserve">oraz wszelkie materiały Rozrywki Intelektualnej, zapisane w formie elektronicznej. Wszelkie prawa własności intelektualnej oraz majątkowe prawa autorskie do powyższego nie zostają przeniesione na </w:t>
      </w:r>
      <w:r>
        <w:rPr>
          <w:rFonts w:ascii="Arial Narrow" w:hAnsi="Arial Narrow"/>
          <w:b/>
          <w:sz w:val="22"/>
          <w:szCs w:val="22"/>
        </w:rPr>
        <w:t>Zleceniobiorcę</w:t>
      </w:r>
      <w:r>
        <w:rPr>
          <w:rFonts w:ascii="Arial Narrow" w:hAnsi="Arial Narrow"/>
          <w:sz w:val="22"/>
          <w:szCs w:val="22"/>
        </w:rPr>
        <w:t xml:space="preserve">, z tym tylko zastrzeżeniem, iż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jest uprawniony do nieodpłatnego z nich korzystania jedynie na potrzeby i w zakresie niezbędnym do wykonywania niniejszej Umowy.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zobowiązuje się przez cały czas obowiązywania Umowy i pozostawania w posiadaniu, do należytego wykorzystywania Sprzętu należącego do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, jedynie na potrzeby związane z wykonywaniem niniejszej Umowy, w szczególności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nie jest uprawniony do wykorzystywania Sprzętu do celów prywatnych czy jego udostępniania osobom nieupoważnionym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obowiązany jest do zwrotu Sprzętu w chwili wygaśnięcia bądź rozwiązania Umowy, niezwłocznie, bez konieczności dodatkowego wzywania, za protokołem zdawczo – odbiorczym. Nadto,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obowiązany jest do zwrotu Sprzętu każdorazowo w sytuacji wezwania do zwrotu przez </w:t>
      </w:r>
      <w:r>
        <w:rPr>
          <w:rFonts w:ascii="Arial Narrow" w:hAnsi="Arial Narrow"/>
          <w:b/>
          <w:sz w:val="22"/>
          <w:szCs w:val="22"/>
        </w:rPr>
        <w:t>Zleceniodawcę</w:t>
      </w:r>
      <w:r>
        <w:rPr>
          <w:rFonts w:ascii="Arial Narrow" w:hAnsi="Arial Narrow"/>
          <w:sz w:val="22"/>
          <w:szCs w:val="22"/>
        </w:rPr>
        <w:t xml:space="preserve">, przy czym </w:t>
      </w: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uprawniony jest do złożenia takiego wezwania w każdej chwili bez konieczności podawania przyczyny.</w:t>
      </w:r>
    </w:p>
    <w:p>
      <w:pPr>
        <w:pStyle w:val="Normal"/>
        <w:spacing w:lineRule="auto" w:line="360"/>
        <w:jc w:val="both"/>
        <w:rPr>
          <w:rFonts w:ascii="Arial Narrow" w:hAnsi="Arial Narrow" w:cs="Calibri"/>
        </w:rPr>
      </w:pPr>
      <w:r>
        <w:rPr>
          <w:rFonts w:ascii="Arial Narrow" w:hAnsi="Arial Narrow"/>
          <w:bCs/>
        </w:rPr>
        <w:t xml:space="preserve">Pozyskane w trakcie realizacji Rozrywki Intelektualnej dane osobowe, w rozumieniu przepisów ustawy z dnia 29 sierpnia 1997r. o ochronie danych osobowych, Uczestników Rozrywki Intelektualnej mogą być przetwarzane wyłącznie w celu wykonania niniejszej Umowy. Przy przetwarzaniu danych osobowych należy przestrzegać zasad przewidzianych </w:t>
      </w:r>
      <w:r>
        <w:rPr>
          <w:rFonts w:cs="Calibri" w:ascii="Arial Narrow" w:hAnsi="Arial Narrow"/>
        </w:rPr>
        <w:t>przepisami prawa, w tym z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4.05.2016, str. 1) – „RODO” oraz ustawy z dnia 10 maja 2018 r. o ochronie danych osobowych (Dz. U. z 2018 r. poz. 1000, z późn. zm.).</w:t>
      </w:r>
    </w:p>
    <w:p>
      <w:pPr>
        <w:pStyle w:val="Default"/>
        <w:numPr>
          <w:ilvl w:val="0"/>
          <w:numId w:val="3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Administratorem danych osobowych Uczestników Rozrywki Intelektualnej jest </w:t>
      </w:r>
      <w:r>
        <w:rPr>
          <w:rFonts w:ascii="Arial Narrow" w:hAnsi="Arial Narrow"/>
          <w:b/>
          <w:bCs/>
          <w:sz w:val="22"/>
          <w:szCs w:val="22"/>
        </w:rPr>
        <w:t>Zleceniodawca</w:t>
      </w:r>
      <w:r>
        <w:rPr>
          <w:rFonts w:ascii="Arial Narrow" w:hAnsi="Arial Narrow"/>
          <w:bCs/>
          <w:sz w:val="22"/>
          <w:szCs w:val="22"/>
        </w:rPr>
        <w:t xml:space="preserve">, który na mocy niniejszej Umowy powierza przetwarzanie danych osobowych </w:t>
      </w:r>
      <w:r>
        <w:rPr>
          <w:rFonts w:ascii="Arial Narrow" w:hAnsi="Arial Narrow"/>
          <w:b/>
          <w:bCs/>
          <w:sz w:val="22"/>
          <w:szCs w:val="22"/>
        </w:rPr>
        <w:t>Zleceniobiorcy</w:t>
      </w:r>
      <w:r>
        <w:rPr>
          <w:rFonts w:ascii="Arial Narrow" w:hAnsi="Arial Narrow"/>
          <w:bCs/>
          <w:sz w:val="22"/>
          <w:szCs w:val="22"/>
        </w:rPr>
        <w:t xml:space="preserve"> na rzecz i w imieniu </w:t>
      </w:r>
      <w:r>
        <w:rPr>
          <w:rFonts w:ascii="Arial Narrow" w:hAnsi="Arial Narrow"/>
          <w:b/>
          <w:bCs/>
          <w:sz w:val="22"/>
          <w:szCs w:val="22"/>
        </w:rPr>
        <w:t>Zleceniodawcy</w:t>
      </w:r>
      <w:r>
        <w:rPr>
          <w:rFonts w:ascii="Arial Narrow" w:hAnsi="Arial Narrow"/>
          <w:bCs/>
          <w:sz w:val="22"/>
          <w:szCs w:val="22"/>
        </w:rPr>
        <w:t xml:space="preserve"> w zakresie niezbędnym dla realizacji niniejszej Umowy na okres nie dłuższy niż czas trwania danej Rozrywki Intelektualnej .</w:t>
      </w:r>
    </w:p>
    <w:p>
      <w:pPr>
        <w:pStyle w:val="Default"/>
        <w:spacing w:lineRule="auto" w:line="36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§ 3 Wynagrodzenie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/>
      </w:pPr>
      <w:r>
        <w:rPr>
          <w:rFonts w:ascii="Arial Narrow" w:hAnsi="Arial Narrow"/>
          <w:sz w:val="22"/>
          <w:szCs w:val="22"/>
        </w:rPr>
        <w:t xml:space="preserve">Tytułem wynagrodzenia za wykonanie umowy, </w:t>
      </w: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zobowiązuje się do uiszczenia na rzecz </w:t>
      </w:r>
      <w:r>
        <w:rPr>
          <w:rFonts w:ascii="Arial Narrow" w:hAnsi="Arial Narrow"/>
          <w:b/>
          <w:sz w:val="22"/>
          <w:szCs w:val="22"/>
        </w:rPr>
        <w:t xml:space="preserve">Zleceniobiorcy </w:t>
      </w:r>
      <w:r>
        <w:rPr>
          <w:rFonts w:cs="Tahoma" w:ascii="Arial Narrow" w:hAnsi="Arial Narrow"/>
          <w:sz w:val="22"/>
          <w:szCs w:val="22"/>
        </w:rPr>
        <w:t xml:space="preserve">wynagrodzenia odrębnie w odniesieniu do każdej z przeprowadzonych Gier (na podstawie sprawozdań przedstawionych uprzednio przez Zleceniobiorcę). Na podstawie rachunku sporządzonego  według stawek zawartych w </w:t>
      </w:r>
      <w:r>
        <w:rPr>
          <w:rFonts w:cs="Tahoma" w:ascii="Arial Narrow" w:hAnsi="Arial Narrow"/>
          <w:b/>
          <w:bCs/>
          <w:sz w:val="22"/>
          <w:szCs w:val="22"/>
        </w:rPr>
        <w:t>załączniku nr.1</w:t>
      </w:r>
      <w:r>
        <w:rPr>
          <w:rFonts w:cs="Tahoma" w:ascii="Arial Narrow" w:hAnsi="Arial Narrow"/>
          <w:sz w:val="22"/>
          <w:szCs w:val="22"/>
        </w:rPr>
        <w:t xml:space="preserve"> który stanowi integralną cześć umowy. Rachunek wystawiony przez </w:t>
      </w:r>
      <w:r>
        <w:rPr>
          <w:rFonts w:cs="Tahoma" w:ascii="Arial Narrow" w:hAnsi="Arial Narrow"/>
          <w:b/>
          <w:sz w:val="22"/>
          <w:szCs w:val="22"/>
        </w:rPr>
        <w:t>Zleceniobiorcę</w:t>
      </w:r>
      <w:r>
        <w:rPr>
          <w:rFonts w:cs="Tahoma" w:ascii="Arial Narrow" w:hAnsi="Arial Narrow"/>
          <w:sz w:val="22"/>
          <w:szCs w:val="22"/>
        </w:rPr>
        <w:t xml:space="preserve"> raz w miesiącu po wykonaniu usług objętych zleceniami w danym miesiącu i po zaakceptowaniu ww. sprawozdania przez </w:t>
      </w:r>
      <w:r>
        <w:rPr>
          <w:rFonts w:cs="Tahoma" w:ascii="Arial Narrow" w:hAnsi="Arial Narrow"/>
          <w:b/>
          <w:sz w:val="22"/>
          <w:szCs w:val="22"/>
        </w:rPr>
        <w:t>Zleceniodawcę</w:t>
      </w:r>
      <w:r>
        <w:rPr>
          <w:rFonts w:cs="Tahoma" w:ascii="Arial Narrow" w:hAnsi="Arial Narrow"/>
          <w:sz w:val="22"/>
          <w:szCs w:val="22"/>
        </w:rPr>
        <w:t xml:space="preserve">. Wynagrodzenie będzie płatne w terminie 7 dni od dnia doręczenia   </w:t>
      </w:r>
      <w:r>
        <w:rPr>
          <w:rFonts w:cs="Tahoma" w:ascii="Arial Narrow" w:hAnsi="Arial Narrow"/>
          <w:b/>
          <w:sz w:val="22"/>
          <w:szCs w:val="22"/>
        </w:rPr>
        <w:t xml:space="preserve">Zleceniodawcy </w:t>
      </w:r>
      <w:r>
        <w:rPr>
          <w:rFonts w:cs="Tahoma" w:ascii="Arial Narrow" w:hAnsi="Arial Narrow"/>
          <w:bCs/>
          <w:sz w:val="22"/>
          <w:szCs w:val="22"/>
        </w:rPr>
        <w:t>prawidłowo wystawionego rachunku</w:t>
      </w:r>
      <w:r>
        <w:rPr>
          <w:rFonts w:cs="Tahoma" w:ascii="Arial Narrow" w:hAnsi="Arial Narrow"/>
          <w:sz w:val="22"/>
          <w:szCs w:val="22"/>
        </w:rPr>
        <w:t xml:space="preserve">. Strony zgodnie oświadczają, iż wskazane wynagrodzenie stanowi wynagrodzenie ryczałtowe i </w:t>
      </w:r>
      <w:r>
        <w:rPr>
          <w:rFonts w:cs="Tahoma" w:ascii="Arial Narrow" w:hAnsi="Arial Narrow"/>
          <w:b/>
          <w:sz w:val="22"/>
          <w:szCs w:val="22"/>
        </w:rPr>
        <w:t>Zleceniobiorcy</w:t>
      </w:r>
      <w:r>
        <w:rPr>
          <w:rFonts w:cs="Tahoma" w:ascii="Arial Narrow" w:hAnsi="Arial Narrow"/>
          <w:sz w:val="22"/>
          <w:szCs w:val="22"/>
        </w:rPr>
        <w:t xml:space="preserve"> nie przysługuje uprawnienie do podwyższenia wynagrodzenia, chociażby w czasie zawarcia umowy nie można było przewidzieć rozmiaru i kosztów prac. W wyjątkowych sytuacjach, istnieje możliwość uzyskania przez </w:t>
      </w:r>
      <w:r>
        <w:rPr>
          <w:rFonts w:cs="Tahoma" w:ascii="Arial Narrow" w:hAnsi="Arial Narrow"/>
          <w:b/>
          <w:sz w:val="22"/>
          <w:szCs w:val="22"/>
        </w:rPr>
        <w:t>Zleceniobiorcę</w:t>
      </w:r>
      <w:r>
        <w:rPr>
          <w:rFonts w:cs="Tahoma" w:ascii="Arial Narrow" w:hAnsi="Arial Narrow"/>
          <w:sz w:val="22"/>
          <w:szCs w:val="22"/>
        </w:rPr>
        <w:t xml:space="preserve"> dodatkowego wynagrodzenia, na podstawie odrębnych zgodnych ustaleń pomiędzy Stronami.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Jeżeli w toku wykonywania Umowy zajdzie konieczność wykonywania czynności, które nie były przewidziane w Obowiązkach Zleceniobiorcy, Zasadach Gier, czy dodatkowych ustaleniach danego zlecenia, będących podstawą obliczenia wynagrodzenia,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jest uprawniony do wystąpienia z wnioskiem odpowiedniego podwyższenia umówionego wynagrodzenia.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Wynagrodzenie obejmuje dodatkowe wydatki, które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był zmuszony ponieść w celu wykonania Umowy, w szczególności koszty dojazdu do każdorazowego miejsca świadczenia usługi, jak i koszty użycia Sprzętu należącego do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. Tym samym </w:t>
      </w: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nie jest obowiązany do dodatkowego zwrotu powyższych kosztów.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wypadek konieczności poniesienia innych wydatków, niż te określone ustępie poprzedzającym, które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winien ponieść w celu wykonania Umowy zgodnie z Zasadami Gier,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uprawniony jest do wystąpienia z wnioskiem do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o akceptację zasadności poniesienia określonego kosztu. Wobec wyrażenia zgody przez </w:t>
      </w:r>
      <w:r>
        <w:rPr>
          <w:rFonts w:ascii="Arial Narrow" w:hAnsi="Arial Narrow"/>
          <w:b/>
          <w:sz w:val="22"/>
          <w:szCs w:val="22"/>
        </w:rPr>
        <w:t>Zleceniodawcę, Zleceniodawca</w:t>
      </w:r>
      <w:r>
        <w:rPr>
          <w:rFonts w:ascii="Arial Narrow" w:hAnsi="Arial Narrow"/>
          <w:sz w:val="22"/>
          <w:szCs w:val="22"/>
        </w:rPr>
        <w:t xml:space="preserve"> będzie obowiązany do zwrotu na rzecz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tychże kosztów za przedstawieniem dokumentu księgowego potwierdzającego wydatek w terminie 14 dni kalendarzowych od dnia przedstawienia ww. dokumentu księgowego.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Zleceniodawca</w:t>
      </w:r>
      <w:r>
        <w:rPr>
          <w:rFonts w:ascii="Arial Narrow" w:hAnsi="Arial Narrow"/>
          <w:sz w:val="22"/>
          <w:szCs w:val="22"/>
        </w:rPr>
        <w:t xml:space="preserve"> może odmówić zapłaty wynagrodzenia opisanego powyżej, wobec niewykonania Umowy w części bądź w całości lub nienależytego wykonania Umowy, jeżeli powyższe zaistniało z przyczyn nieleżących po stronie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bądź działania Siły Wyższej. </w:t>
      </w:r>
    </w:p>
    <w:p>
      <w:pPr>
        <w:pStyle w:val="Default"/>
        <w:numPr>
          <w:ilvl w:val="0"/>
          <w:numId w:val="4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>ma obowiązek zatwierdzić rozliczenie swojego wynagrodzenia na podstawie danych w</w:t>
      </w:r>
      <w:r>
        <w:rPr>
          <w:rFonts w:ascii="Arial Narrow" w:hAnsi="Arial Narrow"/>
          <w:b/>
          <w:sz w:val="22"/>
          <w:szCs w:val="22"/>
        </w:rPr>
        <w:t xml:space="preserve"> Panelu Pracowniczym </w:t>
      </w:r>
      <w:r>
        <w:rPr>
          <w:rFonts w:ascii="Arial Narrow" w:hAnsi="Arial Narrow"/>
          <w:sz w:val="22"/>
          <w:szCs w:val="22"/>
        </w:rPr>
        <w:t>do 3 dnia następnego miesiąca po miesiącu rozliczeniowym</w:t>
      </w:r>
      <w:r>
        <w:rPr>
          <w:rFonts w:ascii="Arial Narrow" w:hAnsi="Arial Narrow"/>
          <w:b/>
          <w:sz w:val="22"/>
          <w:szCs w:val="22"/>
        </w:rPr>
        <w:t xml:space="preserve">. Zleceniobioraca </w:t>
      </w:r>
      <w:r>
        <w:rPr>
          <w:rFonts w:ascii="Arial Narrow" w:hAnsi="Arial Narrow"/>
          <w:sz w:val="22"/>
          <w:szCs w:val="22"/>
        </w:rPr>
        <w:t>przekazuje informacje</w:t>
      </w:r>
      <w:r>
        <w:rPr>
          <w:rFonts w:ascii="Arial Narrow" w:hAnsi="Arial Narrow"/>
          <w:b/>
          <w:sz w:val="22"/>
          <w:szCs w:val="22"/>
        </w:rPr>
        <w:t xml:space="preserve"> Zleceniodawcy </w:t>
      </w:r>
      <w:r>
        <w:rPr>
          <w:rFonts w:ascii="Arial Narrow" w:hAnsi="Arial Narrow"/>
          <w:sz w:val="22"/>
          <w:szCs w:val="22"/>
        </w:rPr>
        <w:t>za pośrednictwem maila lub wiadomości tekstowej w apliakcji Mesenger.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>
      <w:pPr>
        <w:pStyle w:val="Normal"/>
        <w:spacing w:lineRule="auto" w:line="36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§ 4 Nienależyte wykonanie umowy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284" w:hanging="284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Zleceniobiorca</w:t>
      </w:r>
      <w:r>
        <w:rPr>
          <w:rFonts w:ascii="Arial Narrow" w:hAnsi="Arial Narrow"/>
          <w:bCs/>
          <w:color w:val="000000"/>
        </w:rPr>
        <w:t xml:space="preserve"> ponosi wyłączną i całkowitą odpowiedzialność za niewykonanie bądź nienależyte wykonanie umowy, chyba że </w:t>
      </w:r>
      <w:r>
        <w:rPr/>
        <w:t>niewykonanie lub nienależyte wykonanie umowy jest następstwem okoliczności, za które Zleceniobiorca nie ponosi  odpowiedzialności.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284" w:hanging="284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Cs/>
          <w:color w:val="000000"/>
        </w:rPr>
        <w:t xml:space="preserve">Wobec niewykonania części bądź całości Umowy – określonego zlecenia, lub nienależytego wykonania Umowy, </w:t>
      </w:r>
      <w:r>
        <w:rPr>
          <w:rFonts w:ascii="Arial Narrow" w:hAnsi="Arial Narrow"/>
          <w:b/>
          <w:bCs/>
          <w:color w:val="000000"/>
        </w:rPr>
        <w:t>Zleceniodawca</w:t>
      </w:r>
      <w:r>
        <w:rPr>
          <w:rFonts w:ascii="Arial Narrow" w:hAnsi="Arial Narrow"/>
          <w:bCs/>
          <w:color w:val="000000"/>
        </w:rPr>
        <w:t xml:space="preserve"> uprawniony jest do naliczenia kary umownej w wysokości należnego </w:t>
      </w:r>
      <w:r>
        <w:rPr>
          <w:rFonts w:ascii="Arial Narrow" w:hAnsi="Arial Narrow"/>
          <w:b/>
          <w:bCs/>
          <w:color w:val="000000"/>
        </w:rPr>
        <w:t>Zleceniobiorcy</w:t>
      </w:r>
      <w:r>
        <w:rPr>
          <w:rFonts w:ascii="Arial Narrow" w:hAnsi="Arial Narrow"/>
          <w:bCs/>
          <w:color w:val="000000"/>
        </w:rPr>
        <w:t xml:space="preserve"> wynagrodzenia za prawidłowe i należyte wykonanie Umowy. </w:t>
      </w:r>
      <w:r>
        <w:rPr>
          <w:rFonts w:ascii="Arial Narrow" w:hAnsi="Arial Narrow"/>
          <w:b/>
          <w:bCs/>
          <w:color w:val="000000"/>
        </w:rPr>
        <w:t>Zleceniodawca</w:t>
      </w:r>
      <w:r>
        <w:rPr>
          <w:rFonts w:ascii="Arial Narrow" w:hAnsi="Arial Narrow"/>
          <w:bCs/>
          <w:color w:val="000000"/>
        </w:rPr>
        <w:t xml:space="preserve"> uprawniony jest do złożenia oświadczenia o potrąceniu kary umownej z innymi świadczeniami należnymi </w:t>
      </w:r>
      <w:r>
        <w:rPr>
          <w:rFonts w:ascii="Arial Narrow" w:hAnsi="Arial Narrow"/>
          <w:b/>
          <w:bCs/>
          <w:color w:val="000000"/>
        </w:rPr>
        <w:t>Zleceniobiorcy</w:t>
      </w:r>
      <w:r>
        <w:rPr>
          <w:rFonts w:ascii="Arial Narrow" w:hAnsi="Arial Narrow"/>
          <w:bCs/>
          <w:color w:val="000000"/>
        </w:rPr>
        <w:t xml:space="preserve"> od </w:t>
      </w:r>
      <w:r>
        <w:rPr>
          <w:rFonts w:ascii="Arial Narrow" w:hAnsi="Arial Narrow"/>
          <w:b/>
          <w:bCs/>
          <w:color w:val="000000"/>
        </w:rPr>
        <w:t>Zleceniodawcy</w:t>
      </w:r>
      <w:r>
        <w:rPr>
          <w:rFonts w:ascii="Arial Narrow" w:hAnsi="Arial Narrow"/>
          <w:bCs/>
          <w:color w:val="000000"/>
        </w:rPr>
        <w:t>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284" w:hanging="284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Zleceniobiorca</w:t>
      </w:r>
      <w:r>
        <w:rPr>
          <w:rFonts w:ascii="Arial Narrow" w:hAnsi="Arial Narrow"/>
          <w:bCs/>
          <w:color w:val="000000"/>
        </w:rPr>
        <w:t xml:space="preserve"> ponosi pełną odpowiedzialność za uszkodzenie, utratę i zużycie ponad zwyczajowo przyjęte, Sprzętu należącego do </w:t>
      </w:r>
      <w:r>
        <w:rPr>
          <w:rFonts w:ascii="Arial Narrow" w:hAnsi="Arial Narrow"/>
          <w:b/>
          <w:bCs/>
          <w:color w:val="000000"/>
        </w:rPr>
        <w:t>Zleceniodawcy</w:t>
      </w:r>
      <w:r>
        <w:rPr>
          <w:rFonts w:ascii="Arial Narrow" w:hAnsi="Arial Narrow"/>
          <w:bCs/>
          <w:color w:val="000000"/>
        </w:rPr>
        <w:t xml:space="preserve"> od chwili jego otrzymania do chwili jego zwrotu </w:t>
      </w:r>
      <w:r>
        <w:rPr>
          <w:rFonts w:ascii="Arial Narrow" w:hAnsi="Arial Narrow"/>
          <w:b/>
          <w:bCs/>
          <w:color w:val="000000"/>
        </w:rPr>
        <w:t>Zleceniodawcy,</w:t>
      </w:r>
      <w:r>
        <w:rPr>
          <w:rFonts w:ascii="Arial Narrow" w:hAnsi="Arial Narrow"/>
          <w:bCs/>
          <w:color w:val="000000"/>
        </w:rPr>
        <w:t xml:space="preserve"> w wysokości poniesionej przez Zleceniodawcę szkody  - kosztu naprawy Sprzętu, bądź wartości rynkowej Sprzętu utraconego czy uszkodzonego całkowicie. Zleceniodawca uprawniony jest także do dochodzenia utraconych korzyści za okres, w którym z uwagi na brak Sprzętu nie był w stanie świadczyć usług na rzecz Klientów Zleceniodawcy.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284" w:hanging="284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Zleceniobiorca </w:t>
      </w:r>
      <w:r>
        <w:rPr>
          <w:rFonts w:ascii="Arial Narrow" w:hAnsi="Arial Narrow"/>
          <w:bCs/>
          <w:color w:val="000000"/>
        </w:rPr>
        <w:t xml:space="preserve">ponosi pełną odpowiedzialność za stan techniczny i jakość wykorzystywanego do wykonania niniejszej umowy Sprzętu należącego do </w:t>
      </w:r>
      <w:r>
        <w:rPr>
          <w:rFonts w:ascii="Arial Narrow" w:hAnsi="Arial Narrow"/>
          <w:b/>
          <w:bCs/>
          <w:color w:val="000000"/>
        </w:rPr>
        <w:t>Zleceniobiorcy</w:t>
      </w:r>
      <w:r>
        <w:rPr>
          <w:rFonts w:ascii="Arial Narrow" w:hAnsi="Arial Narrow"/>
          <w:bCs/>
          <w:color w:val="000000"/>
        </w:rPr>
        <w:t>, jak i za treści w nim umieszczone.</w:t>
      </w:r>
    </w:p>
    <w:p>
      <w:pPr>
        <w:pStyle w:val="Normal"/>
        <w:spacing w:lineRule="auto" w:line="360"/>
        <w:ind w:left="284" w:hanging="0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§ 5 Klauzula poufności oraz klauzula ochrony danych osobowych</w:t>
      </w:r>
    </w:p>
    <w:p>
      <w:pPr>
        <w:pStyle w:val="Normal"/>
        <w:spacing w:lineRule="auto" w:line="360" w:before="0" w:after="0"/>
        <w:jc w:val="both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Zleceniobiorca zobowiązuje się przez cały czas obowiązywania Umowy, a także po jej wygaśnięciu lub rozwiązaniu do nie ujawniania, nie przekazywania i nie wykorzystywania w jakiejkolwiek formie (ustnej, pisemnej, e-mailowej itd.) wszelkich poufnych informacji uzyskanych w związku z realizacją Umowy.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Za informacje poufne w szczególności uważa się:</w:t>
      </w:r>
    </w:p>
    <w:p>
      <w:pPr>
        <w:pStyle w:val="ListParagraph"/>
        <w:numPr>
          <w:ilvl w:val="1"/>
          <w:numId w:val="12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wszelkie nieujawnione do wiadomości publicznej informacje dotyczące Zleceniodawcy,</w:t>
      </w:r>
    </w:p>
    <w:p>
      <w:pPr>
        <w:pStyle w:val="ListParagraph"/>
        <w:numPr>
          <w:ilvl w:val="1"/>
          <w:numId w:val="20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tajemnicę przedsiębiorstwa w rozumieniu przepisów ustawy z dnia 16 kwietnia 1993 r. o zwalczaniu nieuczciwej konkurencji (Dz. U. 1993 Nr 47, poz. 211, z późn. Zm.),</w:t>
      </w:r>
    </w:p>
    <w:p>
      <w:pPr>
        <w:pStyle w:val="ListParagraph"/>
        <w:numPr>
          <w:ilvl w:val="1"/>
          <w:numId w:val="21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wszelkie informacje mające ważne znaczenie dla Zleceniodawcy, w tym informacje dotyczące usług, sprzedaży, klientów Zleceniodawcy, treści sporządzanych sprawozdań,</w:t>
      </w:r>
    </w:p>
    <w:p>
      <w:pPr>
        <w:pStyle w:val="ListParagraph"/>
        <w:numPr>
          <w:ilvl w:val="1"/>
          <w:numId w:val="22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ascii="Arial Narrow" w:hAnsi="Arial Narrow"/>
        </w:rPr>
        <w:t xml:space="preserve">materiały i wiedza intelektualna o przedmiocie działalności </w:t>
      </w:r>
      <w:r>
        <w:rPr>
          <w:rFonts w:ascii="Arial Narrow" w:hAnsi="Arial Narrow"/>
          <w:bCs/>
        </w:rPr>
        <w:t>Zleceniodawcy,</w:t>
      </w:r>
    </w:p>
    <w:p>
      <w:pPr>
        <w:pStyle w:val="ListParagraph"/>
        <w:numPr>
          <w:ilvl w:val="1"/>
          <w:numId w:val="23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  <w:bCs/>
        </w:rPr>
      </w:pPr>
      <w:r>
        <w:rPr>
          <w:rFonts w:ascii="Arial Narrow" w:hAnsi="Arial Narrow"/>
          <w:bCs/>
        </w:rPr>
        <w:t>know-how będą podstawą Gier,</w:t>
      </w:r>
    </w:p>
    <w:p>
      <w:pPr>
        <w:pStyle w:val="ListParagraph"/>
        <w:numPr>
          <w:ilvl w:val="1"/>
          <w:numId w:val="24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wszelkie informacje dotyczące strategii rozwoju i metod organizacyjnych stosowanych przez Zleceniodawcę,</w:t>
      </w:r>
    </w:p>
    <w:p>
      <w:pPr>
        <w:pStyle w:val="ListParagraph"/>
        <w:numPr>
          <w:ilvl w:val="1"/>
          <w:numId w:val="25"/>
        </w:numPr>
        <w:suppressAutoHyphens w:val="true"/>
        <w:spacing w:lineRule="auto" w:line="360" w:before="0" w:after="0"/>
        <w:ind w:left="851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wszelkie informacje dotyczące treści Umowy oraz współpracy pomiędzy Stronami stanowiącej przedmiot Umowy.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W przypadku, gdy byłoby to konieczne do prawidłowego wykonania Umowy, ujawnienie informacji poufnych osobom trzecim może nastąpić jedynie po uzyskaniu uprzedniej pisemnej zgody Zleceniodawcy.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Obowiązek zachowania tajemnicy, o którym mowa w niniejszym paragrafie, nie dotyczy przekazywania informacji w wykonywaniu obowiązków ustawowych, na rzecz uprawnionych ustawowo organów państwowych oraz w zakresie wynikającym z ustaw, jak też przekazania informacji, których ujawnienie jest konieczne do należytego wykonania Umowy lub informacji, na ujawnienie których Strona ujawniająca uzyskała zgodę, zgodnie z ustępem poprzedzającym.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60" w:before="0" w:after="0"/>
        <w:ind w:left="426" w:hanging="357"/>
        <w:contextualSpacing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Za naruszenie obowiązku zachowania poufności określonego w niniejszym paragrafie Zleceniobiorca jest zobowiązany zapłacić na rzecz Zleceniodawcy karę umowną w wysokości 10.000,00 zł (dziesięć tysięcy złotych) za każdy przypadek naruszenia, co nie uchybia prawu Zleceniodawcy do dochodzenia odszkodowania uzupełniającego do pełnej wysokości szkody.</w:t>
      </w:r>
    </w:p>
    <w:p>
      <w:pPr>
        <w:pStyle w:val="Default"/>
        <w:numPr>
          <w:ilvl w:val="3"/>
          <w:numId w:val="11"/>
        </w:numPr>
        <w:spacing w:lineRule="auto" w:line="360"/>
        <w:ind w:left="426" w:hanging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Zgodnie z art. 13 ust. 1 i ust. 2 ogólnego rozporządzenia o ochronie danych osobowych (RODO)    z dnia 27 kwietnia 2016 r::</w:t>
      </w:r>
    </w:p>
    <w:p>
      <w:pPr>
        <w:pStyle w:val="Default"/>
        <w:numPr>
          <w:ilvl w:val="1"/>
          <w:numId w:val="9"/>
        </w:numPr>
        <w:spacing w:lineRule="auto" w:line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Administratorem danych osobowych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jest </w:t>
        <w:br/>
        <w:t>Tomasz Pająkowski Next Enter Sp. z o.o. ul. Wojska Polskiego 8/34 85-171 Bydgoszcz NIP: 9532783102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sprawach dotyczących przetwarzania danych osobowych można  skontaktować się z inspektorem ochrony danych pod adresem e-mail: </w:t>
      </w:r>
      <w:r>
        <w:rPr>
          <w:rFonts w:ascii="Arial Narrow" w:hAnsi="Arial Narrow"/>
          <w:b/>
          <w:bCs/>
          <w:sz w:val="22"/>
          <w:szCs w:val="22"/>
        </w:rPr>
        <w:t>pubquiz.pl@gmail.com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Dane osobowe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przetwarzane będą w celu  realizacji niniejszej umowy.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Dane osobowe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nie będą podlegały udostępnianiu podmiotom trzecim. Odbiorcami danych będą tylko instytucje upoważnione z mocy prawa.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Dane osobowe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 będą przechowywane przez okres nie dłuższy, niż jest to niezbędne do celów, w których dane te są przetwarzane; dane osobowe mogą być przechowywane przez okres dłuższy, wyłącznie do celów archiwalnych w interesie publicznym, lub do celów statystycznych. 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posiada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Zleceniobiorca </w:t>
      </w:r>
      <w:r>
        <w:rPr>
          <w:rFonts w:ascii="Arial Narrow" w:hAnsi="Arial Narrow"/>
          <w:sz w:val="22"/>
          <w:szCs w:val="22"/>
        </w:rPr>
        <w:t xml:space="preserve">ma prawo wniesienia skargi do organu nadzorczego zajmującego się ochroną danych osobowych  w państwie członkowskim zwykłego pobytu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>, miejsca jego pracy. W Polsce –Prezes Urzędu  Ochrony Danych Osobowych.</w:t>
      </w:r>
    </w:p>
    <w:p>
      <w:pPr>
        <w:pStyle w:val="Default"/>
        <w:numPr>
          <w:ilvl w:val="1"/>
          <w:numId w:val="9"/>
        </w:numPr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Administrator danych osobowych nie ma zamiaru przekazywać danych osobowych do państwa trzeciego lub organizacji międzynarodowej.</w:t>
      </w:r>
    </w:p>
    <w:p>
      <w:pPr>
        <w:pStyle w:val="Default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36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§ 6 Czas obowiązywania i rozwiązanie umowy</w:t>
      </w:r>
    </w:p>
    <w:p>
      <w:pPr>
        <w:pStyle w:val="Default"/>
        <w:numPr>
          <w:ilvl w:val="0"/>
          <w:numId w:val="6"/>
        </w:numPr>
        <w:spacing w:lineRule="auto" w:line="360"/>
        <w:ind w:left="284" w:hanging="284"/>
        <w:jc w:val="both"/>
        <w:rPr/>
      </w:pPr>
      <w:r>
        <w:rPr>
          <w:rFonts w:ascii="Arial Narrow" w:hAnsi="Arial Narrow"/>
          <w:sz w:val="22"/>
          <w:szCs w:val="22"/>
        </w:rPr>
        <w:t xml:space="preserve">Umowa zostaje zawarta na czas oznaczony i obowiązuje od dnia jej zawarcia do dnia </w:t>
      </w:r>
      <w:r>
        <w:rPr>
          <w:rFonts w:ascii="Arial Narrow" w:hAnsi="Arial Narrow"/>
          <w:b/>
          <w:bCs/>
          <w:color w:val="000000"/>
          <w:sz w:val="22"/>
          <w:szCs w:val="22"/>
        </w:rPr>
        <w:t>${contract_</w:t>
      </w:r>
      <w:r>
        <w:rPr>
          <w:rFonts w:ascii="Arial Narrow" w:hAnsi="Arial Narrow"/>
          <w:b/>
          <w:bCs/>
          <w:color w:val="000000"/>
          <w:sz w:val="22"/>
          <w:szCs w:val="22"/>
        </w:rPr>
        <w:t>end</w:t>
      </w:r>
      <w:r>
        <w:rPr>
          <w:rFonts w:ascii="Arial Narrow" w:hAnsi="Arial Narrow"/>
          <w:b/>
          <w:bCs/>
          <w:color w:val="000000"/>
          <w:sz w:val="22"/>
          <w:szCs w:val="22"/>
        </w:rPr>
        <w:t>}</w:t>
      </w:r>
    </w:p>
    <w:p>
      <w:pPr>
        <w:pStyle w:val="Default"/>
        <w:numPr>
          <w:ilvl w:val="0"/>
          <w:numId w:val="6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Każdej ze Stron</w:t>
      </w:r>
      <w:r>
        <w:rPr>
          <w:rFonts w:ascii="Arial Narrow" w:hAnsi="Arial Narrow"/>
          <w:sz w:val="22"/>
          <w:szCs w:val="22"/>
        </w:rPr>
        <w:t xml:space="preserve"> przysługuje prawo do rozwiązania umowy za wypowiedzeniem na piśmie za pomocą listu poleconego za potwierdzeniem odbioru, z zachowaniem dwutygodniowego okresu wypowiedzenia ze skutkiem na koniec tygodnia kalendarzowego. </w:t>
      </w:r>
    </w:p>
    <w:p>
      <w:pPr>
        <w:pStyle w:val="Default"/>
        <w:numPr>
          <w:ilvl w:val="0"/>
          <w:numId w:val="6"/>
        </w:numPr>
        <w:spacing w:lineRule="auto" w:line="36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Wobec wygaśnięcia umowy bądź jej rozwiązania niezależnie od przyczyny, </w:t>
      </w:r>
      <w:r>
        <w:rPr>
          <w:rFonts w:ascii="Arial Narrow" w:hAnsi="Arial Narrow"/>
          <w:b/>
          <w:sz w:val="22"/>
          <w:szCs w:val="22"/>
        </w:rPr>
        <w:t>Strony</w:t>
      </w:r>
      <w:r>
        <w:rPr>
          <w:rFonts w:ascii="Arial Narrow" w:hAnsi="Arial Narrow"/>
          <w:sz w:val="22"/>
          <w:szCs w:val="22"/>
        </w:rPr>
        <w:t xml:space="preserve"> obowiązane są do dokonania wzajemnych rozliczeń, w szczególności </w:t>
      </w:r>
      <w:r>
        <w:rPr>
          <w:rFonts w:ascii="Arial Narrow" w:hAnsi="Arial Narrow"/>
          <w:b/>
          <w:sz w:val="22"/>
          <w:szCs w:val="22"/>
        </w:rPr>
        <w:t>Zleceniobiorca</w:t>
      </w:r>
      <w:r>
        <w:rPr>
          <w:rFonts w:ascii="Arial Narrow" w:hAnsi="Arial Narrow"/>
          <w:sz w:val="22"/>
          <w:szCs w:val="22"/>
        </w:rPr>
        <w:t xml:space="preserve"> obowiązany jest do zwrotu wszelkich otrzymanych i pozostałych mu materiałów do prowadzenia Rozrywki Intelektualnej, materiałów intelektualnych – także poprzez obowiązek usunięcia odpowiednich materiałów z dysku sprzętu należącego do </w:t>
      </w:r>
      <w:r>
        <w:rPr>
          <w:rFonts w:ascii="Arial Narrow" w:hAnsi="Arial Narrow"/>
          <w:b/>
          <w:sz w:val="22"/>
          <w:szCs w:val="22"/>
        </w:rPr>
        <w:t>Zleceniobiorcy</w:t>
      </w:r>
      <w:r>
        <w:rPr>
          <w:rFonts w:ascii="Arial Narrow" w:hAnsi="Arial Narrow"/>
          <w:sz w:val="22"/>
          <w:szCs w:val="22"/>
        </w:rPr>
        <w:t xml:space="preserve">, oraz zwrotu Sprzętu należącego do </w:t>
      </w:r>
      <w:r>
        <w:rPr>
          <w:rFonts w:ascii="Arial Narrow" w:hAnsi="Arial Narrow"/>
          <w:b/>
          <w:sz w:val="22"/>
          <w:szCs w:val="22"/>
        </w:rPr>
        <w:t>Zleceniodawcy</w:t>
      </w:r>
      <w:r>
        <w:rPr>
          <w:rFonts w:ascii="Arial Narrow" w:hAnsi="Arial Narrow"/>
          <w:sz w:val="22"/>
          <w:szCs w:val="22"/>
        </w:rPr>
        <w:t xml:space="preserve"> za protokołem zdawczo – odbiorczym.</w:t>
      </w:r>
    </w:p>
    <w:p>
      <w:pPr>
        <w:pStyle w:val="Normal"/>
        <w:spacing w:lineRule="auto" w:line="360"/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</w:r>
    </w:p>
    <w:p>
      <w:pPr>
        <w:pStyle w:val="Normal"/>
        <w:spacing w:lineRule="auto" w:line="360"/>
        <w:jc w:val="center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  <w:iCs/>
        </w:rPr>
        <w:t>§ 7 Postanowienia końcowe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W sprawach nieuregulowanych niniejszą umową mają zastosowanie przepisy kodeksu cywilnego i innych właściwych aktów prawnych.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cs="Arial" w:ascii="Arial Narrow" w:hAnsi="Arial Narrow"/>
        </w:rPr>
        <w:t xml:space="preserve">W przypadku, gdy w wyniku czynności podjętych przez </w:t>
      </w:r>
      <w:r>
        <w:rPr>
          <w:rFonts w:cs="Arial" w:ascii="Arial Narrow" w:hAnsi="Arial Narrow"/>
          <w:b/>
        </w:rPr>
        <w:t>Zleceniobiorcę</w:t>
      </w:r>
      <w:r>
        <w:rPr>
          <w:rFonts w:cs="Arial" w:ascii="Arial Narrow" w:hAnsi="Arial Narrow"/>
        </w:rPr>
        <w:t xml:space="preserve"> w wykonaniu Umowy, powstanie utwór w rozumieniu przepisów ustawy z dnia 4 lutego 1994 r. o prawie autorskim i prawach pokrewnych (Dz.U.06.90.631 j.t., ze zm.), wówczas prawa autorskie majątkowe do powstałych wyników pracy </w:t>
      </w:r>
      <w:r>
        <w:rPr>
          <w:rFonts w:cs="Arial" w:ascii="Arial Narrow" w:hAnsi="Arial Narrow"/>
          <w:b/>
        </w:rPr>
        <w:t>Zleceniobiorcy</w:t>
      </w:r>
      <w:r>
        <w:rPr>
          <w:rFonts w:cs="Arial" w:ascii="Arial Narrow" w:hAnsi="Arial Narrow"/>
        </w:rPr>
        <w:t xml:space="preserve"> przechodzą na </w:t>
      </w:r>
      <w:r>
        <w:rPr>
          <w:rFonts w:cs="Arial" w:ascii="Arial Narrow" w:hAnsi="Arial Narrow"/>
          <w:b/>
        </w:rPr>
        <w:t>Zleceniodawcę</w:t>
      </w:r>
      <w:r>
        <w:rPr>
          <w:rFonts w:cs="Arial" w:ascii="Arial Narrow" w:hAnsi="Arial Narrow"/>
        </w:rPr>
        <w:t xml:space="preserve"> z momentem ich wytworzenia przez </w:t>
      </w:r>
      <w:r>
        <w:rPr>
          <w:rFonts w:cs="Arial" w:ascii="Arial Narrow" w:hAnsi="Arial Narrow"/>
          <w:b/>
        </w:rPr>
        <w:t>Zleceniobiorcę,</w:t>
      </w:r>
      <w:r>
        <w:rPr>
          <w:rFonts w:cs="Arial" w:ascii="Arial Narrow" w:hAnsi="Arial Narrow"/>
        </w:rPr>
        <w:t xml:space="preserve"> w ramach przysługującego </w:t>
      </w:r>
      <w:r>
        <w:rPr>
          <w:rFonts w:cs="Arial" w:ascii="Arial Narrow" w:hAnsi="Arial Narrow"/>
          <w:b/>
        </w:rPr>
        <w:t>Zleceniobiorcy</w:t>
      </w:r>
      <w:r>
        <w:rPr>
          <w:rFonts w:cs="Arial" w:ascii="Arial Narrow" w:hAnsi="Arial Narrow"/>
        </w:rPr>
        <w:t xml:space="preserve"> wynagrodzenia. W związku z postanowieniami zdania poprzedzającego, </w:t>
      </w:r>
      <w:r>
        <w:rPr>
          <w:rFonts w:cs="Arial" w:ascii="Arial Narrow" w:hAnsi="Arial Narrow"/>
          <w:b/>
        </w:rPr>
        <w:t>Zleceniobiorca</w:t>
      </w:r>
      <w:r>
        <w:rPr>
          <w:rFonts w:cs="Arial" w:ascii="Arial Narrow" w:hAnsi="Arial Narrow"/>
        </w:rPr>
        <w:t xml:space="preserve"> przenosi na </w:t>
      </w:r>
      <w:r>
        <w:rPr>
          <w:rFonts w:cs="Arial" w:ascii="Arial Narrow" w:hAnsi="Arial Narrow"/>
          <w:b/>
        </w:rPr>
        <w:t>Zleceniodawcę</w:t>
      </w:r>
      <w:r>
        <w:rPr>
          <w:rFonts w:cs="Arial" w:ascii="Arial Narrow" w:hAnsi="Arial Narrow"/>
        </w:rPr>
        <w:t xml:space="preserve"> bez dodatkowego wynagrodzenia przysługujące </w:t>
      </w:r>
      <w:r>
        <w:rPr>
          <w:rFonts w:cs="Arial" w:ascii="Arial Narrow" w:hAnsi="Arial Narrow"/>
          <w:b/>
        </w:rPr>
        <w:t>Zleceniobiorcy</w:t>
      </w:r>
      <w:r>
        <w:rPr>
          <w:rFonts w:cs="Arial" w:ascii="Arial Narrow" w:hAnsi="Arial Narrow"/>
        </w:rPr>
        <w:t xml:space="preserve"> autorskie prawa majątkowe do wyników jego pracy, w szczególności raportów i innych opracowań, jakie zostaną przez niego stworzone w wyniku realizacji niniejszej umowy w działalności </w:t>
      </w:r>
      <w:r>
        <w:rPr>
          <w:rFonts w:cs="Arial" w:ascii="Arial Narrow" w:hAnsi="Arial Narrow"/>
          <w:b/>
        </w:rPr>
        <w:t>Zleceniodawcy</w:t>
      </w:r>
      <w:r>
        <w:rPr>
          <w:rFonts w:cs="Arial" w:ascii="Arial Narrow" w:hAnsi="Arial Narrow"/>
        </w:rPr>
        <w:t xml:space="preserve">, w tym do opublikowania w dowolnej formie, rozpowszechniania, kopiowania i powielania na dowolnym nośniku i przy zastosowaniu dowolnych metod technicznych, przytaczania całości, jak i fragmentów, przekazywania instytucjom i organom uprawnionym do kontroli prawidłowości wykonania utworu, opracowywania na jego podstawie innych publikacji, itd. </w:t>
      </w:r>
      <w:r>
        <w:rPr>
          <w:rFonts w:cs="Arial" w:ascii="Arial Narrow" w:hAnsi="Arial Narrow"/>
          <w:b/>
        </w:rPr>
        <w:t>Zleceniobiorca</w:t>
      </w:r>
      <w:r>
        <w:rPr>
          <w:rFonts w:cs="Arial" w:ascii="Arial Narrow" w:hAnsi="Arial Narrow"/>
        </w:rPr>
        <w:t xml:space="preserve"> oświadcza, iż prawa autorskie przysługiwać będą wyłącznie jemu, i przeniesienie praw nie będzie ograniczone żadnymi prawami osób trzecich.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Gdyby jakiekolwiek postanowienie umowy okazało się nieważne albo bezskuteczne, nie wpływa to na ważność i skuteczność pozostałych jej postanowień. W takim wypadku </w:t>
      </w:r>
      <w:r>
        <w:rPr>
          <w:rFonts w:eastAsia="Calibri" w:ascii="Arial Narrow" w:hAnsi="Arial Narrow"/>
          <w:b/>
          <w:lang w:eastAsia="en-US"/>
        </w:rPr>
        <w:t>Strony</w:t>
      </w:r>
      <w:r>
        <w:rPr>
          <w:rFonts w:eastAsia="Calibri" w:ascii="Arial Narrow" w:hAnsi="Arial Narrow"/>
          <w:lang w:eastAsia="en-US"/>
        </w:rPr>
        <w:t xml:space="preserve"> zastąpią postanowienie uznane za nieważne lub bezskuteczne innym, zgodnym z prawem, postanowieniem realizującym możliwie najbardziej zbliżony cel gospodarczy i odzwierciedlającym pierwotną intencję stron.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Wszelkie zmiany i uzupełnienia niniejszej umowy oraz załączników do niej wymagają formy pisemnej pod rygorem nieważności.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Wszelkie spory powstałe z związku z wykonaniem niniejszej umowy </w:t>
      </w:r>
      <w:r>
        <w:rPr>
          <w:rFonts w:eastAsia="Calibri" w:ascii="Arial Narrow" w:hAnsi="Arial Narrow"/>
          <w:b/>
          <w:lang w:eastAsia="en-US"/>
        </w:rPr>
        <w:t>Strony</w:t>
      </w:r>
      <w:r>
        <w:rPr>
          <w:rFonts w:eastAsia="Calibri" w:ascii="Arial Narrow" w:hAnsi="Arial Narrow"/>
          <w:lang w:eastAsia="en-US"/>
        </w:rPr>
        <w:t xml:space="preserve"> zobowiązują się w pierwszej kolejności rozwiązać polubownie. Po bezskutecznym upływie wskazanego terminu, strony poddają mogące powstać spory sądom powszechnym właściwych dla siedziby </w:t>
      </w:r>
      <w:r>
        <w:rPr>
          <w:rFonts w:eastAsia="Calibri" w:ascii="Arial Narrow" w:hAnsi="Arial Narrow"/>
          <w:b/>
          <w:lang w:eastAsia="en-US"/>
        </w:rPr>
        <w:t>Zleceniodawcy</w:t>
      </w:r>
      <w:r>
        <w:rPr>
          <w:rFonts w:eastAsia="Calibri" w:ascii="Arial Narrow" w:hAnsi="Arial Narrow"/>
          <w:lang w:eastAsia="en-US"/>
        </w:rPr>
        <w:t xml:space="preserve">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lang w:eastAsia="en-US"/>
        </w:rPr>
        <w:t xml:space="preserve">Wynikające z niniejszej umowy prawa i obowiązki </w:t>
      </w:r>
      <w:r>
        <w:rPr>
          <w:rFonts w:eastAsia="Calibri" w:ascii="Arial Narrow" w:hAnsi="Arial Narrow"/>
          <w:b/>
          <w:lang w:eastAsia="en-US"/>
        </w:rPr>
        <w:t>Zleceniobiorcy</w:t>
      </w:r>
      <w:r>
        <w:rPr>
          <w:rFonts w:eastAsia="Calibri" w:ascii="Arial Narrow" w:hAnsi="Arial Narrow"/>
          <w:lang w:eastAsia="en-US"/>
        </w:rPr>
        <w:t xml:space="preserve"> nie mogą zostać przeniesione na osobę trzecią bez uzyskania uprzedniej wyraźnej zgody </w:t>
      </w:r>
      <w:r>
        <w:rPr>
          <w:rFonts w:eastAsia="Calibri" w:ascii="Arial Narrow" w:hAnsi="Arial Narrow"/>
          <w:b/>
          <w:lang w:eastAsia="en-US"/>
        </w:rPr>
        <w:t>Zleceniodawcy</w:t>
      </w:r>
      <w:r>
        <w:rPr>
          <w:rFonts w:eastAsia="Calibri" w:ascii="Arial Narrow" w:hAnsi="Arial Narrow"/>
          <w:lang w:eastAsia="en-US"/>
        </w:rPr>
        <w:t xml:space="preserve"> wyrażonej pod rygorem nieważności na piśmie.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b/>
          <w:lang w:eastAsia="en-US"/>
        </w:rPr>
        <w:t>Zleceniobiorcy</w:t>
      </w:r>
      <w:r>
        <w:rPr>
          <w:rFonts w:eastAsia="Calibri" w:ascii="Arial Narrow" w:hAnsi="Arial Narrow"/>
          <w:lang w:eastAsia="en-US"/>
        </w:rPr>
        <w:t xml:space="preserve"> nie przysługuje uprawnienie do wykonywania niniejszej umowy przy udziale podmiotów trzecich bądź podwykonawców, niezależnie od łączącego stosunku cywilnoprawnego bez uzyskania uprzedniej wyraźnej zgody </w:t>
      </w:r>
      <w:r>
        <w:rPr>
          <w:rFonts w:eastAsia="Calibri" w:ascii="Arial Narrow" w:hAnsi="Arial Narrow"/>
          <w:b/>
          <w:lang w:eastAsia="en-US"/>
        </w:rPr>
        <w:t>Zleceniodawcy</w:t>
      </w:r>
      <w:r>
        <w:rPr>
          <w:rFonts w:eastAsia="Calibri" w:ascii="Arial Narrow" w:hAnsi="Arial Narrow"/>
          <w:lang w:eastAsia="en-US"/>
        </w:rPr>
        <w:t xml:space="preserve"> wyrażonej pod rygorem nieważności na piśmie.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b/>
          <w:lang w:eastAsia="en-US"/>
        </w:rPr>
        <w:t xml:space="preserve">Zleceniobiorca </w:t>
      </w:r>
      <w:r>
        <w:rPr>
          <w:rFonts w:eastAsia="Calibri" w:ascii="Arial Narrow" w:hAnsi="Arial Narrow"/>
          <w:lang w:eastAsia="en-US"/>
        </w:rPr>
        <w:t>wyraża zgodę na przesyłanie wszelkich dokumentów kadrowo-płacowych pocztą elektroniczną zabezpieczonych hasłem na adres podany w par.7 pkt.9</w:t>
      </w:r>
      <w:r>
        <w:rPr>
          <w:rFonts w:eastAsia="Calibri" w:ascii="Arial Narrow" w:hAnsi="Arial Narrow"/>
          <w:b/>
          <w:lang w:eastAsia="en-US"/>
        </w:rPr>
        <w:t xml:space="preserve">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Arial Narrow" w:hAnsi="Arial Narrow"/>
          <w:bCs/>
          <w:iCs/>
        </w:rPr>
      </w:pPr>
      <w:r>
        <w:rPr>
          <w:rFonts w:eastAsia="Calibri" w:ascii="Arial Narrow" w:hAnsi="Arial Narrow"/>
          <w:b/>
          <w:lang w:eastAsia="en-US"/>
        </w:rPr>
        <w:t xml:space="preserve">Strony </w:t>
      </w:r>
      <w:r>
        <w:rPr>
          <w:rFonts w:eastAsia="Calibri" w:ascii="Arial Narrow" w:hAnsi="Arial Narrow"/>
          <w:lang w:eastAsia="en-US"/>
        </w:rPr>
        <w:t xml:space="preserve">zastrzegają następujące adresy do doręczeń, w tym adresy poczty elektronicznej: </w:t>
      </w:r>
    </w:p>
    <w:p>
      <w:pPr>
        <w:pStyle w:val="Normal"/>
        <w:spacing w:lineRule="auto" w:line="360"/>
        <w:rPr>
          <w:rFonts w:ascii="Arial Narrow" w:hAnsi="Arial Narrow"/>
          <w:bCs/>
          <w:iCs/>
          <w:color w:val="FF0000"/>
        </w:rPr>
      </w:pPr>
      <w:r>
        <w:rPr>
          <w:rFonts w:ascii="Arial Narrow" w:hAnsi="Arial Narrow"/>
          <w:bCs/>
          <w:iCs/>
        </w:rPr>
        <w:t xml:space="preserve">      </w:t>
      </w:r>
      <w:r>
        <w:rPr>
          <w:rFonts w:ascii="Arial Narrow" w:hAnsi="Arial Narrow"/>
          <w:bCs/>
          <w:iCs/>
          <w:color w:val="000000"/>
        </w:rPr>
        <w:t xml:space="preserve">a) dla </w:t>
      </w:r>
      <w:r>
        <w:rPr>
          <w:rFonts w:ascii="Arial Narrow" w:hAnsi="Arial Narrow"/>
          <w:b/>
          <w:bCs/>
          <w:iCs/>
          <w:color w:val="000000"/>
        </w:rPr>
        <w:t xml:space="preserve">Zleceniobiorcy </w:t>
      </w:r>
      <w:r>
        <w:rPr>
          <w:rFonts w:ascii="Arial Narrow" w:hAnsi="Arial Narrow"/>
          <w:bCs/>
          <w:iCs/>
          <w:color w:val="000000"/>
        </w:rPr>
        <w:t xml:space="preserve">: </w:t>
      </w:r>
      <w:r>
        <w:rPr>
          <w:rFonts w:ascii="Arial" w:hAnsi="Arial"/>
          <w:b/>
          <w:bCs/>
          <w:iCs/>
          <w:color w:val="000000"/>
          <w:sz w:val="20"/>
        </w:rPr>
        <w:t>${post_address}, ${email}</w:t>
      </w:r>
      <w:r>
        <w:rPr>
          <w:rFonts w:ascii="Arial Narrow" w:hAnsi="Arial Narrow"/>
          <w:bCs/>
          <w:iCs/>
          <w:color w:val="000000"/>
        </w:rPr>
        <w:t xml:space="preserve">    </w:t>
      </w:r>
    </w:p>
    <w:p>
      <w:pPr>
        <w:pStyle w:val="Normal"/>
        <w:spacing w:lineRule="auto" w:line="360"/>
        <w:ind w:firstLine="284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 xml:space="preserve">b) dla </w:t>
      </w:r>
      <w:r>
        <w:rPr>
          <w:rFonts w:ascii="Arial Narrow" w:hAnsi="Arial Narrow"/>
          <w:b/>
          <w:bCs/>
          <w:iCs/>
        </w:rPr>
        <w:t xml:space="preserve">Zleceniodawcy ul. Wojska Polskiego 8/34, 85-171 Bydgoszcz, </w:t>
      </w:r>
      <w:hyperlink r:id="rId2">
        <w:r>
          <w:rPr>
            <w:rStyle w:val="Czeinternetowe"/>
            <w:rFonts w:ascii="Arial Narrow" w:hAnsi="Arial Narrow"/>
            <w:b/>
            <w:bCs/>
            <w:iCs/>
            <w:color w:val="00000A"/>
          </w:rPr>
          <w:t>pubquiz.pl@gmail.com</w:t>
        </w:r>
      </w:hyperlink>
      <w:r>
        <w:rPr>
          <w:rFonts w:ascii="Arial Narrow" w:hAnsi="Arial Narrow"/>
          <w:b/>
          <w:bCs/>
          <w:iCs/>
        </w:rPr>
        <w:t xml:space="preserve"> </w:t>
      </w:r>
    </w:p>
    <w:p>
      <w:pPr>
        <w:pStyle w:val="Normal"/>
        <w:spacing w:lineRule="auto" w:line="360"/>
        <w:ind w:left="284" w:hanging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 xml:space="preserve">W przypadku zmiany adresu, </w:t>
      </w:r>
      <w:r>
        <w:rPr>
          <w:rFonts w:ascii="Arial Narrow" w:hAnsi="Arial Narrow"/>
          <w:b/>
          <w:bCs/>
          <w:iCs/>
        </w:rPr>
        <w:t>Strona</w:t>
      </w:r>
      <w:r>
        <w:rPr>
          <w:rFonts w:ascii="Arial Narrow" w:hAnsi="Arial Narrow"/>
          <w:bCs/>
          <w:iCs/>
        </w:rPr>
        <w:t xml:space="preserve"> której zmiana dotyczy jest zobowiązana do niezwłocznego poinformowania o tym fakcie </w:t>
      </w:r>
      <w:r>
        <w:rPr>
          <w:rFonts w:ascii="Arial Narrow" w:hAnsi="Arial Narrow"/>
          <w:b/>
          <w:bCs/>
          <w:iCs/>
        </w:rPr>
        <w:t>drugą Stronę</w:t>
      </w:r>
      <w:r>
        <w:rPr>
          <w:rFonts w:ascii="Arial Narrow" w:hAnsi="Arial Narrow"/>
          <w:bCs/>
          <w:iCs/>
        </w:rPr>
        <w:t xml:space="preserve"> w formie pisemnej pod rygorem uznania doręczeń na adresy podane w niniejszym postanowieniu za skuteczne.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284" w:right="707" w:hanging="284"/>
        <w:jc w:val="both"/>
        <w:rPr>
          <w:rFonts w:ascii="Arial Narrow" w:hAnsi="Arial Narrow" w:eastAsia="Calibri"/>
          <w:lang w:eastAsia="en-US"/>
        </w:rPr>
      </w:pPr>
      <w:r>
        <w:rPr>
          <w:rFonts w:eastAsia="Calibri" w:ascii="Arial Narrow" w:hAnsi="Arial Narrow"/>
          <w:lang w:eastAsia="en-US"/>
        </w:rPr>
        <w:t xml:space="preserve">Umowa wraz z załącznikami, stanowiącymi jej integralną część, została sporządzona w dwóch jednobrzmiących egzemplarzach, po jednym dla </w:t>
      </w:r>
      <w:r>
        <w:rPr>
          <w:rFonts w:eastAsia="Calibri" w:ascii="Arial Narrow" w:hAnsi="Arial Narrow"/>
          <w:b/>
          <w:lang w:eastAsia="en-US"/>
        </w:rPr>
        <w:t>każdej ze Stron</w:t>
      </w:r>
      <w:r>
        <w:rPr>
          <w:rFonts w:eastAsia="Calibri" w:ascii="Arial Narrow" w:hAnsi="Arial Narrow"/>
          <w:lang w:eastAsia="en-US"/>
        </w:rPr>
        <w:t>.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  <w:pStyle w:val="Default"/>
        <w:spacing w:lineRule="auto" w:line="360"/>
        <w:jc w:val="both"/>
        <w:rPr>
          <w:rFonts w:ascii="Arial Narrow" w:hAnsi="Arial Narrow"/>
          <w:b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614045</wp:posOffset>
            </wp:positionH>
            <wp:positionV relativeFrom="paragraph">
              <wp:posOffset>257175</wp:posOffset>
            </wp:positionV>
            <wp:extent cx="1599565" cy="120840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289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2"/>
          <w:szCs w:val="22"/>
        </w:rPr>
        <w:t>Podpisy Stron:</w:t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Załącznik nr.1 </w:t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Wynagrodzenie za świadczenie usług rozrywki intelektualnej </w:t>
      </w:r>
    </w:p>
    <w:p>
      <w:pPr>
        <w:pStyle w:val="Normal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W tabeli poniżej wyszczególnione zostały stawki netto dla </w:t>
      </w:r>
      <w:r>
        <w:rPr>
          <w:rFonts w:ascii="Arial Narrow" w:hAnsi="Arial Narrow"/>
          <w:b/>
          <w:bCs/>
        </w:rPr>
        <w:t>Zleceniobiorców</w:t>
      </w:r>
      <w:r>
        <w:rPr>
          <w:rFonts w:ascii="Arial Narrow" w:hAnsi="Arial Narrow"/>
        </w:rPr>
        <w:t xml:space="preserve"> za pojedyncze przeprowadzenie rozrywki intelektualnej. </w:t>
      </w:r>
      <w:r>
        <w:rPr>
          <w:rFonts w:ascii="Arial Narrow" w:hAnsi="Arial Narrow"/>
          <w:b/>
          <w:bCs/>
        </w:rPr>
        <w:t>Zleceniodawca</w:t>
      </w:r>
      <w:r>
        <w:rPr>
          <w:rFonts w:ascii="Arial Narrow" w:hAnsi="Arial Narrow"/>
        </w:rPr>
        <w:t xml:space="preserve"> zobowiązuje się zapłacić za wykonanie usług po terminowym złożeniu raportów oraz wystawieniu rachunku przez </w:t>
      </w:r>
      <w:r>
        <w:rPr>
          <w:rFonts w:ascii="Arial Narrow" w:hAnsi="Arial Narrow"/>
          <w:b/>
          <w:bCs/>
        </w:rPr>
        <w:t>Zleceniobiorcę</w:t>
      </w:r>
      <w:r>
        <w:rPr>
          <w:rFonts w:ascii="Arial Narrow" w:hAnsi="Arial Narrow"/>
        </w:rPr>
        <w:t xml:space="preserve"> na koniec miesiąca. 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25"/>
        <w:gridCol w:w="2205"/>
        <w:gridCol w:w="5115"/>
      </w:tblGrid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rozrywki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Stawka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9999" w:val="clear"/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Stawka Słownie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PubQuiz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${pq_rate} zł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${pq_rate_wordly} złotych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PubCrime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${pc_rate} zł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${pc_rate_wordly} złotych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PubBang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${pb_rate} zł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${pb_rate_wordly} złotych</w:t>
            </w:r>
          </w:p>
        </w:tc>
      </w:tr>
    </w:tbl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 w:before="0" w:after="200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614045</wp:posOffset>
            </wp:positionH>
            <wp:positionV relativeFrom="paragraph">
              <wp:posOffset>257175</wp:posOffset>
            </wp:positionV>
            <wp:extent cx="1599565" cy="1208405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289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Fonts w:ascii="Arial Narrow" w:hAnsi="Arial Narrow"/>
        <w:color w:val="000000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color w:val="000000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685" w:hanging="720"/>
      </w:pPr>
      <w:rPr/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/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rFonts w:ascii="Arial Narrow" w:hAnsi="Arial Narro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4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4"/>
      <w:numFmt w:val="decimal"/>
      <w:lvlText w:val="%1."/>
      <w:lvlJc w:val="left"/>
      <w:pPr>
        <w:tabs>
          <w:tab w:val="num" w:pos="0"/>
        </w:tabs>
        <w:ind w:left="7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4" w:hanging="180"/>
      </w:pPr>
      <w:rPr/>
    </w:lvl>
    <w:lvl w:ilvl="3">
      <w:start w:val="6"/>
      <w:numFmt w:val="decimal"/>
      <w:lvlText w:val="%4."/>
      <w:lvlJc w:val="left"/>
      <w:pPr>
        <w:tabs>
          <w:tab w:val="num" w:pos="0"/>
        </w:tabs>
        <w:ind w:left="29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4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2c3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Hyperlink"/>
    <w:basedOn w:val="DefaultParagraphFont"/>
    <w:uiPriority w:val="99"/>
    <w:unhideWhenUsed/>
    <w:rsid w:val="00fb1467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d3f9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d3f95"/>
    <w:rPr>
      <w:color w:val="00000A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d3f95"/>
    <w:rPr>
      <w:b/>
      <w:bCs/>
      <w:color w:val="00000A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d3f95"/>
    <w:rPr>
      <w:rFonts w:ascii="Tahoma" w:hAnsi="Tahoma" w:cs="Tahoma"/>
      <w:color w:val="00000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8b7b58"/>
    <w:pPr>
      <w:spacing w:lineRule="auto" w:line="288" w:before="0" w:after="140"/>
    </w:pPr>
    <w:rPr/>
  </w:style>
  <w:style w:type="paragraph" w:styleId="Lista">
    <w:name w:val="List"/>
    <w:basedOn w:val="Tretekstu"/>
    <w:rsid w:val="008b7b58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8b7b58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8b7b5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8b7b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1066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d3f9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d3f9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d3f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f7e09"/>
    <w:pPr>
      <w:suppressAutoHyphens w:val="false"/>
      <w:spacing w:before="0" w:after="200"/>
      <w:ind w:left="720" w:hanging="0"/>
      <w:contextualSpacing/>
    </w:pPr>
    <w:rPr>
      <w:rFonts w:ascii="Calibri" w:hAnsi="Calibri" w:asciiTheme="minorHAnsi" w:hAnsiTheme="minorHAnsi"/>
      <w:color w:val="auto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ubquiz.pl@gmail.co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0E51-3A67-4C5B-A484-FF6B8190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LibreOffice/7.5.0.3$Windows_X86_64 LibreOffice_project/c21113d003cd3efa8c53188764377a8272d9d6de</Application>
  <AppVersion>15.0000</AppVersion>
  <Pages>10</Pages>
  <Words>3049</Words>
  <Characters>21287</Characters>
  <CharactersWithSpaces>24220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2022-08-17T13:15:00Z</dcterms:created>
  <dc:creator>Tomasz Pająkowski</dc:creator>
  <dc:description/>
  <dc:language>pl-PL</dc:language>
  <cp:lastModifiedBy/>
  <cp:lastPrinted>2022-08-17T13:15:00Z</cp:lastPrinted>
  <dcterms:modified xsi:type="dcterms:W3CDTF">2024-03-22T17:47:19Z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